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43B" w:rsidRPr="00A579E8" w:rsidRDefault="00D7443B" w:rsidP="00D7443B">
      <w:pPr>
        <w:spacing w:line="240" w:lineRule="atLeast"/>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40640</wp:posOffset>
                </wp:positionH>
                <wp:positionV relativeFrom="paragraph">
                  <wp:posOffset>145415</wp:posOffset>
                </wp:positionV>
                <wp:extent cx="6664960" cy="9518015"/>
                <wp:effectExtent l="10160" t="508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960" cy="95180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33741" id="Rectangle 2" o:spid="_x0000_s1026" style="position:absolute;margin-left:3.2pt;margin-top:11.45pt;width:524.8pt;height:7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" filled="f"/>
            </w:pict>
          </mc:Fallback>
        </mc:AlternateContent>
      </w:r>
    </w:p>
    <w:p w:rsidR="00D7443B" w:rsidRPr="00A579E8" w:rsidRDefault="00D7443B" w:rsidP="00D7443B">
      <w:pPr>
        <w:overflowPunct/>
        <w:autoSpaceDE/>
        <w:autoSpaceDN/>
        <w:adjustRightInd/>
        <w:jc w:val="center"/>
        <w:textAlignment w:val="auto"/>
        <w:rPr>
          <w:rFonts w:ascii="Times New Roman" w:hAnsi="Times New Roman"/>
          <w:b/>
          <w:bCs/>
          <w:sz w:val="24"/>
          <w:szCs w:val="24"/>
        </w:rPr>
      </w:pPr>
      <w:r w:rsidRPr="00A579E8">
        <w:rPr>
          <w:rFonts w:ascii="Times New Roman" w:hAnsi="Times New Roman"/>
          <w:b/>
          <w:bCs/>
          <w:sz w:val="24"/>
          <w:szCs w:val="24"/>
        </w:rPr>
        <w:t>Royaume du Maroc</w:t>
      </w:r>
    </w:p>
    <w:p w:rsidR="00D7443B" w:rsidRPr="00A579E8" w:rsidRDefault="00D7443B" w:rsidP="00D7443B">
      <w:pPr>
        <w:overflowPunct/>
        <w:autoSpaceDE/>
        <w:autoSpaceDN/>
        <w:adjustRightInd/>
        <w:jc w:val="center"/>
        <w:textAlignment w:val="auto"/>
        <w:rPr>
          <w:rFonts w:ascii="Times New Roman" w:hAnsi="Times New Roman"/>
          <w:b/>
          <w:bCs/>
          <w:sz w:val="24"/>
          <w:szCs w:val="24"/>
        </w:rPr>
      </w:pPr>
      <w:r w:rsidRPr="00A579E8">
        <w:rPr>
          <w:rFonts w:ascii="Times New Roman" w:hAnsi="Times New Roman"/>
          <w:b/>
          <w:bCs/>
          <w:sz w:val="24"/>
          <w:szCs w:val="24"/>
        </w:rPr>
        <w:t xml:space="preserve">Ministère </w:t>
      </w:r>
      <w:r>
        <w:rPr>
          <w:rFonts w:ascii="Times New Roman" w:hAnsi="Times New Roman"/>
          <w:b/>
          <w:bCs/>
          <w:sz w:val="24"/>
          <w:szCs w:val="24"/>
        </w:rPr>
        <w:t>de</w:t>
      </w:r>
      <w:r w:rsidRPr="00A579E8">
        <w:rPr>
          <w:rFonts w:ascii="Times New Roman" w:hAnsi="Times New Roman"/>
          <w:b/>
          <w:bCs/>
          <w:sz w:val="24"/>
          <w:szCs w:val="24"/>
        </w:rPr>
        <w:t xml:space="preserve"> L’intérieur</w:t>
      </w:r>
    </w:p>
    <w:p w:rsidR="00D7443B" w:rsidRPr="00A579E8" w:rsidRDefault="00D7443B" w:rsidP="00D7443B">
      <w:pPr>
        <w:overflowPunct/>
        <w:autoSpaceDE/>
        <w:autoSpaceDN/>
        <w:adjustRightInd/>
        <w:jc w:val="center"/>
        <w:textAlignment w:val="auto"/>
        <w:rPr>
          <w:rFonts w:ascii="Times New Roman" w:hAnsi="Times New Roman"/>
          <w:b/>
          <w:bCs/>
          <w:sz w:val="24"/>
          <w:szCs w:val="24"/>
        </w:rPr>
      </w:pPr>
      <w:r w:rsidRPr="00A579E8">
        <w:rPr>
          <w:rFonts w:ascii="Times New Roman" w:hAnsi="Times New Roman"/>
          <w:b/>
          <w:bCs/>
          <w:sz w:val="24"/>
          <w:szCs w:val="24"/>
        </w:rPr>
        <w:t xml:space="preserve">Province de </w:t>
      </w:r>
      <w:proofErr w:type="spellStart"/>
      <w:r w:rsidRPr="00A579E8">
        <w:rPr>
          <w:rFonts w:ascii="Times New Roman" w:hAnsi="Times New Roman"/>
          <w:b/>
          <w:bCs/>
          <w:sz w:val="24"/>
          <w:szCs w:val="24"/>
        </w:rPr>
        <w:t>Fahs</w:t>
      </w:r>
      <w:proofErr w:type="spellEnd"/>
      <w:r>
        <w:rPr>
          <w:rFonts w:ascii="Times New Roman" w:hAnsi="Times New Roman"/>
          <w:b/>
          <w:bCs/>
          <w:sz w:val="24"/>
          <w:szCs w:val="24"/>
        </w:rPr>
        <w:t xml:space="preserve"> </w:t>
      </w:r>
      <w:proofErr w:type="spellStart"/>
      <w:r w:rsidRPr="00A579E8">
        <w:rPr>
          <w:rFonts w:ascii="Times New Roman" w:hAnsi="Times New Roman"/>
          <w:b/>
          <w:bCs/>
          <w:sz w:val="24"/>
          <w:szCs w:val="24"/>
        </w:rPr>
        <w:t>Anjra</w:t>
      </w:r>
      <w:proofErr w:type="spellEnd"/>
    </w:p>
    <w:p w:rsidR="00D7443B" w:rsidRPr="008036AF" w:rsidRDefault="00D7443B" w:rsidP="00D7443B">
      <w:pPr>
        <w:jc w:val="center"/>
        <w:rPr>
          <w:rFonts w:ascii="Times New Roman" w:hAnsi="Times New Roman"/>
          <w:b/>
          <w:bCs/>
          <w:sz w:val="24"/>
          <w:szCs w:val="24"/>
        </w:rPr>
      </w:pPr>
      <w:r>
        <w:rPr>
          <w:rFonts w:ascii="Times New Roman" w:hAnsi="Times New Roman"/>
          <w:b/>
          <w:bCs/>
          <w:sz w:val="24"/>
          <w:szCs w:val="24"/>
        </w:rPr>
        <w:t>Conseil Provincial</w:t>
      </w:r>
    </w:p>
    <w:p w:rsidR="00D7443B" w:rsidRPr="00A579E8" w:rsidRDefault="00D7443B" w:rsidP="00D7443B">
      <w:pPr>
        <w:rPr>
          <w:rFonts w:ascii="Times New Roman" w:hAnsi="Times New Roman"/>
          <w:sz w:val="24"/>
          <w:szCs w:val="24"/>
        </w:rPr>
      </w:pPr>
    </w:p>
    <w:p w:rsidR="00D7443B" w:rsidRDefault="00D7443B" w:rsidP="00D7443B">
      <w:pPr>
        <w:rPr>
          <w:rFonts w:ascii="Times New Roman" w:hAnsi="Times New Roman"/>
          <w:sz w:val="21"/>
        </w:rPr>
      </w:pPr>
    </w:p>
    <w:p w:rsidR="00D7443B" w:rsidRDefault="00D7443B" w:rsidP="00D7443B">
      <w:pPr>
        <w:rPr>
          <w:rFonts w:ascii="Times New Roman" w:hAnsi="Times New Roman"/>
          <w:sz w:val="21"/>
        </w:rPr>
      </w:pPr>
    </w:p>
    <w:p w:rsidR="00D7443B" w:rsidRDefault="00D7443B" w:rsidP="00D7443B">
      <w:pPr>
        <w:rPr>
          <w:rFonts w:ascii="Times New Roman" w:hAnsi="Times New Roman"/>
          <w:sz w:val="21"/>
        </w:rPr>
      </w:pPr>
    </w:p>
    <w:p w:rsidR="00D7443B" w:rsidRPr="00A579E8" w:rsidRDefault="00D7443B" w:rsidP="00D7443B">
      <w:pPr>
        <w:rPr>
          <w:rFonts w:ascii="Times New Roman" w:hAnsi="Times New Roman"/>
          <w:sz w:val="21"/>
        </w:rPr>
      </w:pPr>
    </w:p>
    <w:p w:rsidR="00D7443B" w:rsidRPr="00A579E8" w:rsidRDefault="00D7443B" w:rsidP="00D7443B">
      <w:pPr>
        <w:rPr>
          <w:rFonts w:ascii="Times New Roman" w:hAnsi="Times New Roman"/>
          <w:sz w:val="21"/>
        </w:rPr>
      </w:pPr>
    </w:p>
    <w:p w:rsidR="00D7443B" w:rsidRDefault="00D7443B" w:rsidP="00D7443B">
      <w:pPr>
        <w:tabs>
          <w:tab w:val="decimal" w:leader="dot" w:pos="7088"/>
          <w:tab w:val="left" w:pos="7300"/>
        </w:tabs>
        <w:ind w:left="2268"/>
        <w:rPr>
          <w:rFonts w:ascii="Times New Roman" w:hAnsi="Times New Roman"/>
          <w:b/>
          <w:sz w:val="24"/>
        </w:rPr>
      </w:pPr>
      <w:r>
        <w:rPr>
          <w:rFonts w:ascii="Times New Roman" w:hAnsi="Times New Roman"/>
          <w:b/>
          <w:sz w:val="24"/>
        </w:rPr>
        <w:t xml:space="preserve">             </w:t>
      </w:r>
      <w:r w:rsidRPr="00A579E8">
        <w:rPr>
          <w:rFonts w:ascii="Times New Roman" w:hAnsi="Times New Roman"/>
          <w:b/>
          <w:sz w:val="24"/>
        </w:rPr>
        <w:t xml:space="preserve">MARCHE   </w:t>
      </w:r>
      <w:r>
        <w:rPr>
          <w:rFonts w:ascii="Times New Roman" w:hAnsi="Times New Roman"/>
          <w:b/>
          <w:sz w:val="24"/>
        </w:rPr>
        <w:t xml:space="preserve"> </w:t>
      </w:r>
      <w:r w:rsidR="005507BB">
        <w:rPr>
          <w:rFonts w:ascii="Times New Roman" w:hAnsi="Times New Roman"/>
          <w:b/>
          <w:sz w:val="24"/>
        </w:rPr>
        <w:t>N°</w:t>
      </w:r>
      <w:proofErr w:type="gramStart"/>
      <w:r w:rsidR="005507BB">
        <w:rPr>
          <w:rFonts w:ascii="Times New Roman" w:hAnsi="Times New Roman"/>
          <w:b/>
          <w:sz w:val="24"/>
        </w:rPr>
        <w:t>…………….……/</w:t>
      </w:r>
      <w:proofErr w:type="gramEnd"/>
      <w:r w:rsidR="005507BB">
        <w:rPr>
          <w:rFonts w:ascii="Times New Roman" w:hAnsi="Times New Roman"/>
          <w:b/>
          <w:sz w:val="24"/>
        </w:rPr>
        <w:t>2023</w:t>
      </w:r>
      <w:r>
        <w:rPr>
          <w:rFonts w:ascii="Times New Roman" w:hAnsi="Times New Roman"/>
          <w:b/>
          <w:sz w:val="24"/>
        </w:rPr>
        <w:t>.</w:t>
      </w:r>
    </w:p>
    <w:p w:rsidR="00D7443B" w:rsidRDefault="00D7443B" w:rsidP="00D7443B">
      <w:pPr>
        <w:tabs>
          <w:tab w:val="decimal" w:leader="dot" w:pos="7088"/>
          <w:tab w:val="left" w:pos="7300"/>
        </w:tabs>
        <w:ind w:left="2268"/>
        <w:rPr>
          <w:rFonts w:ascii="Times New Roman" w:hAnsi="Times New Roman"/>
          <w:b/>
          <w:sz w:val="24"/>
        </w:rPr>
      </w:pPr>
    </w:p>
    <w:p w:rsidR="00D7443B" w:rsidRDefault="00D7443B" w:rsidP="00D7443B">
      <w:pPr>
        <w:tabs>
          <w:tab w:val="decimal" w:leader="dot" w:pos="7088"/>
          <w:tab w:val="left" w:pos="7300"/>
        </w:tabs>
        <w:ind w:left="2268"/>
        <w:rPr>
          <w:rFonts w:ascii="Times New Roman" w:hAnsi="Times New Roman"/>
          <w:b/>
          <w:sz w:val="24"/>
        </w:rPr>
      </w:pPr>
    </w:p>
    <w:p w:rsidR="00D7443B" w:rsidRPr="00A579E8" w:rsidRDefault="00D7443B" w:rsidP="00D7443B">
      <w:pPr>
        <w:spacing w:line="240" w:lineRule="atLeast"/>
        <w:jc w:val="center"/>
        <w:rPr>
          <w:rFonts w:ascii="Times New Roman" w:hAnsi="Times New Roman"/>
          <w:b/>
          <w:sz w:val="24"/>
        </w:rPr>
      </w:pPr>
    </w:p>
    <w:p w:rsidR="00D7443B" w:rsidRDefault="00D7443B" w:rsidP="00D7443B">
      <w:pPr>
        <w:spacing w:line="240" w:lineRule="atLeast"/>
        <w:rPr>
          <w:rFonts w:ascii="Times New Roman" w:hAnsi="Times New Roman"/>
          <w:b/>
          <w:sz w:val="24"/>
        </w:rPr>
      </w:pPr>
    </w:p>
    <w:p w:rsidR="00D7443B" w:rsidRDefault="00D7443B" w:rsidP="00D7443B">
      <w:pPr>
        <w:spacing w:line="240" w:lineRule="atLeast"/>
        <w:jc w:val="center"/>
        <w:rPr>
          <w:rFonts w:ascii="Times New Roman" w:hAnsi="Times New Roman"/>
          <w:b/>
          <w:sz w:val="24"/>
        </w:rPr>
      </w:pPr>
    </w:p>
    <w:p w:rsidR="00D7443B" w:rsidRPr="00A579E8" w:rsidRDefault="00D7443B" w:rsidP="00D7443B">
      <w:pPr>
        <w:spacing w:line="240" w:lineRule="atLeast"/>
        <w:jc w:val="center"/>
        <w:rPr>
          <w:rFonts w:ascii="Times New Roman" w:hAnsi="Times New Roman"/>
          <w:b/>
          <w:sz w:val="24"/>
        </w:rPr>
      </w:pPr>
    </w:p>
    <w:p w:rsidR="00D7443B" w:rsidRPr="00A579E8" w:rsidRDefault="00D7443B" w:rsidP="00D7443B">
      <w:pPr>
        <w:spacing w:line="240" w:lineRule="atLeast"/>
        <w:jc w:val="center"/>
        <w:rPr>
          <w:rFonts w:ascii="Times New Roman" w:hAnsi="Times New Roman"/>
          <w:b/>
          <w:sz w:val="24"/>
        </w:rPr>
      </w:pPr>
    </w:p>
    <w:p w:rsidR="00D7443B" w:rsidRPr="00A579E8" w:rsidRDefault="00D7443B" w:rsidP="00D7443B">
      <w:pPr>
        <w:spacing w:line="240" w:lineRule="atLeast"/>
        <w:jc w:val="center"/>
        <w:rPr>
          <w:rFonts w:ascii="Times New Roman" w:hAnsi="Times New Roman"/>
          <w:b/>
          <w:bCs/>
          <w:sz w:val="24"/>
          <w:szCs w:val="24"/>
        </w:rPr>
      </w:pPr>
      <w:r>
        <w:rPr>
          <w:rFonts w:ascii="Times New Roman" w:hAnsi="Times New Roman"/>
          <w:b/>
          <w:noProof/>
          <w:sz w:val="24"/>
        </w:rPr>
        <mc:AlternateContent>
          <mc:Choice Requires="wps">
            <w:drawing>
              <wp:anchor distT="0" distB="0" distL="114300" distR="114300" simplePos="0" relativeHeight="251660288" behindDoc="0" locked="0" layoutInCell="1" allowOverlap="1">
                <wp:simplePos x="0" y="0"/>
                <wp:positionH relativeFrom="column">
                  <wp:posOffset>507365</wp:posOffset>
                </wp:positionH>
                <wp:positionV relativeFrom="paragraph">
                  <wp:posOffset>45085</wp:posOffset>
                </wp:positionV>
                <wp:extent cx="5886450" cy="1706245"/>
                <wp:effectExtent l="38735" t="33020" r="37465" b="323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1706245"/>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431BA" w:rsidRDefault="004431BA" w:rsidP="00D7443B">
                            <w:pPr>
                              <w:jc w:val="center"/>
                              <w:rPr>
                                <w:rFonts w:ascii="Times New Roman" w:hAnsi="Times New Roman"/>
                                <w:b/>
                                <w:bCs/>
                                <w:sz w:val="10"/>
                                <w:szCs w:val="10"/>
                              </w:rPr>
                            </w:pPr>
                          </w:p>
                          <w:p w:rsidR="004431BA" w:rsidRDefault="004431BA" w:rsidP="00D7443B">
                            <w:pPr>
                              <w:jc w:val="center"/>
                              <w:rPr>
                                <w:rFonts w:ascii="Times New Roman" w:hAnsi="Times New Roman"/>
                                <w:b/>
                                <w:bCs/>
                                <w:sz w:val="10"/>
                                <w:szCs w:val="10"/>
                              </w:rPr>
                            </w:pPr>
                          </w:p>
                          <w:p w:rsidR="004431BA" w:rsidRPr="009423C3" w:rsidRDefault="004431BA" w:rsidP="001D06AF">
                            <w:pPr>
                              <w:jc w:val="center"/>
                              <w:rPr>
                                <w:rFonts w:ascii="Times New Roman" w:hAnsi="Times New Roman"/>
                                <w:b/>
                                <w:bCs/>
                                <w:sz w:val="28"/>
                                <w:szCs w:val="28"/>
                              </w:rPr>
                            </w:pPr>
                            <w:r w:rsidRPr="009423C3">
                              <w:rPr>
                                <w:rFonts w:ascii="Times New Roman" w:hAnsi="Times New Roman"/>
                                <w:b/>
                                <w:bCs/>
                                <w:sz w:val="28"/>
                                <w:szCs w:val="28"/>
                              </w:rPr>
                              <w:t>ETUDES TECHNIQUES ET SUIVI DES PROJETS DE CONSTRUCTION</w:t>
                            </w:r>
                            <w:r>
                              <w:rPr>
                                <w:rFonts w:ascii="Times New Roman" w:hAnsi="Times New Roman"/>
                                <w:b/>
                                <w:bCs/>
                                <w:sz w:val="28"/>
                                <w:szCs w:val="28"/>
                              </w:rPr>
                              <w:t xml:space="preserve"> ET D’AMENAGEMENT DES PISTES </w:t>
                            </w:r>
                            <w:r w:rsidRPr="009423C3">
                              <w:rPr>
                                <w:rFonts w:ascii="Times New Roman" w:hAnsi="Times New Roman"/>
                                <w:b/>
                                <w:bCs/>
                                <w:sz w:val="28"/>
                                <w:szCs w:val="28"/>
                              </w:rPr>
                              <w:t xml:space="preserve">AU NIVEAU DES COMMUNES : </w:t>
                            </w:r>
                            <w:r>
                              <w:rPr>
                                <w:rFonts w:ascii="Times New Roman" w:hAnsi="Times New Roman"/>
                                <w:b/>
                                <w:bCs/>
                                <w:sz w:val="28"/>
                                <w:szCs w:val="28"/>
                              </w:rPr>
                              <w:t>JOUAMAA</w:t>
                            </w:r>
                            <w:r w:rsidRPr="009423C3">
                              <w:rPr>
                                <w:rFonts w:ascii="Times New Roman" w:hAnsi="Times New Roman"/>
                                <w:b/>
                                <w:bCs/>
                                <w:sz w:val="28"/>
                                <w:szCs w:val="28"/>
                              </w:rPr>
                              <w:t>, BAHRAOUYINE, MELLOUSSA</w:t>
                            </w:r>
                            <w:r>
                              <w:rPr>
                                <w:rFonts w:ascii="Times New Roman" w:hAnsi="Times New Roman"/>
                                <w:b/>
                                <w:bCs/>
                                <w:sz w:val="28"/>
                                <w:szCs w:val="28"/>
                              </w:rPr>
                              <w:t xml:space="preserve"> ET TAGHRAMET -</w:t>
                            </w:r>
                            <w:r w:rsidRPr="009423C3">
                              <w:rPr>
                                <w:rFonts w:ascii="Times New Roman" w:hAnsi="Times New Roman"/>
                                <w:b/>
                                <w:bCs/>
                                <w:sz w:val="28"/>
                                <w:szCs w:val="28"/>
                              </w:rPr>
                              <w:t>PROVINCE FAHS ANJRA-</w:t>
                            </w:r>
                          </w:p>
                          <w:p w:rsidR="004431BA" w:rsidRPr="002436D8" w:rsidRDefault="004431BA" w:rsidP="00D7443B">
                            <w:pPr>
                              <w:jc w:val="center"/>
                              <w:rPr>
                                <w:rFonts w:ascii="Times New Roman" w:hAnsi="Times New Roman"/>
                                <w:b/>
                                <w:bCs/>
                                <w:sz w:val="36"/>
                                <w:szCs w:val="36"/>
                              </w:rPr>
                            </w:pPr>
                            <w:r>
                              <w:rPr>
                                <w:rFonts w:ascii="Times New Roman" w:hAnsi="Times New Roman"/>
                                <w:b/>
                                <w:bCs/>
                                <w:sz w:val="36"/>
                                <w:szCs w:val="36"/>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9.95pt;margin-top:3.55pt;width:463.5pt;height:1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" strokeweight="5pt">
                <v:stroke linestyle="thickThin"/>
                <v:shadow color="#868686"/>
                <v:textbox>
                  <w:txbxContent>
                    <w:p w:rsidR="004431BA" w:rsidRDefault="004431BA" w:rsidP="00D7443B">
                      <w:pPr>
                        <w:jc w:val="center"/>
                        <w:rPr>
                          <w:rFonts w:ascii="Times New Roman" w:hAnsi="Times New Roman"/>
                          <w:b/>
                          <w:bCs/>
                          <w:sz w:val="10"/>
                          <w:szCs w:val="10"/>
                        </w:rPr>
                      </w:pPr>
                    </w:p>
                    <w:p w:rsidR="004431BA" w:rsidRDefault="004431BA" w:rsidP="00D7443B">
                      <w:pPr>
                        <w:jc w:val="center"/>
                        <w:rPr>
                          <w:rFonts w:ascii="Times New Roman" w:hAnsi="Times New Roman"/>
                          <w:b/>
                          <w:bCs/>
                          <w:sz w:val="10"/>
                          <w:szCs w:val="10"/>
                        </w:rPr>
                      </w:pPr>
                    </w:p>
                    <w:p w:rsidR="004431BA" w:rsidRPr="009423C3" w:rsidRDefault="004431BA" w:rsidP="001D06AF">
                      <w:pPr>
                        <w:jc w:val="center"/>
                        <w:rPr>
                          <w:rFonts w:ascii="Times New Roman" w:hAnsi="Times New Roman"/>
                          <w:b/>
                          <w:bCs/>
                          <w:sz w:val="28"/>
                          <w:szCs w:val="28"/>
                        </w:rPr>
                      </w:pPr>
                      <w:r w:rsidRPr="009423C3">
                        <w:rPr>
                          <w:rFonts w:ascii="Times New Roman" w:hAnsi="Times New Roman"/>
                          <w:b/>
                          <w:bCs/>
                          <w:sz w:val="28"/>
                          <w:szCs w:val="28"/>
                        </w:rPr>
                        <w:t>ETUDES TECHNIQUES ET SUIVI DES PROJETS DE CONSTRUCTION</w:t>
                      </w:r>
                      <w:r>
                        <w:rPr>
                          <w:rFonts w:ascii="Times New Roman" w:hAnsi="Times New Roman"/>
                          <w:b/>
                          <w:bCs/>
                          <w:sz w:val="28"/>
                          <w:szCs w:val="28"/>
                        </w:rPr>
                        <w:t xml:space="preserve"> ET D’AMENAGEMENT DES PISTES </w:t>
                      </w:r>
                      <w:r w:rsidRPr="009423C3">
                        <w:rPr>
                          <w:rFonts w:ascii="Times New Roman" w:hAnsi="Times New Roman"/>
                          <w:b/>
                          <w:bCs/>
                          <w:sz w:val="28"/>
                          <w:szCs w:val="28"/>
                        </w:rPr>
                        <w:t xml:space="preserve">AU NIVEAU DES COMMUNES : </w:t>
                      </w:r>
                      <w:r>
                        <w:rPr>
                          <w:rFonts w:ascii="Times New Roman" w:hAnsi="Times New Roman"/>
                          <w:b/>
                          <w:bCs/>
                          <w:sz w:val="28"/>
                          <w:szCs w:val="28"/>
                        </w:rPr>
                        <w:t>JOUAMAA</w:t>
                      </w:r>
                      <w:r w:rsidRPr="009423C3">
                        <w:rPr>
                          <w:rFonts w:ascii="Times New Roman" w:hAnsi="Times New Roman"/>
                          <w:b/>
                          <w:bCs/>
                          <w:sz w:val="28"/>
                          <w:szCs w:val="28"/>
                        </w:rPr>
                        <w:t>, BAHRAOUYINE, MELLOUSSA</w:t>
                      </w:r>
                      <w:r>
                        <w:rPr>
                          <w:rFonts w:ascii="Times New Roman" w:hAnsi="Times New Roman"/>
                          <w:b/>
                          <w:bCs/>
                          <w:sz w:val="28"/>
                          <w:szCs w:val="28"/>
                        </w:rPr>
                        <w:t xml:space="preserve"> ET TAGHRAMET -</w:t>
                      </w:r>
                      <w:r w:rsidRPr="009423C3">
                        <w:rPr>
                          <w:rFonts w:ascii="Times New Roman" w:hAnsi="Times New Roman"/>
                          <w:b/>
                          <w:bCs/>
                          <w:sz w:val="28"/>
                          <w:szCs w:val="28"/>
                        </w:rPr>
                        <w:t>PROVINCE FAHS ANJRA-</w:t>
                      </w:r>
                    </w:p>
                    <w:p w:rsidR="004431BA" w:rsidRPr="002436D8" w:rsidRDefault="004431BA" w:rsidP="00D7443B">
                      <w:pPr>
                        <w:jc w:val="center"/>
                        <w:rPr>
                          <w:rFonts w:ascii="Times New Roman" w:hAnsi="Times New Roman"/>
                          <w:b/>
                          <w:bCs/>
                          <w:sz w:val="36"/>
                          <w:szCs w:val="36"/>
                        </w:rPr>
                      </w:pPr>
                      <w:r>
                        <w:rPr>
                          <w:rFonts w:ascii="Times New Roman" w:hAnsi="Times New Roman"/>
                          <w:b/>
                          <w:bCs/>
                          <w:sz w:val="36"/>
                          <w:szCs w:val="36"/>
                        </w:rPr>
                        <w:t>- -</w:t>
                      </w:r>
                    </w:p>
                  </w:txbxContent>
                </v:textbox>
              </v:rect>
            </w:pict>
          </mc:Fallback>
        </mc:AlternateContent>
      </w:r>
      <w:r w:rsidRPr="00A579E8">
        <w:rPr>
          <w:rFonts w:ascii="Times New Roman" w:hAnsi="Times New Roman"/>
          <w:b/>
          <w:sz w:val="24"/>
        </w:rPr>
        <w:t> </w:t>
      </w:r>
      <w:r w:rsidRPr="00A579E8">
        <w:rPr>
          <w:rFonts w:ascii="Times New Roman" w:hAnsi="Times New Roman"/>
          <w:b/>
          <w:caps/>
        </w:rPr>
        <w:t xml:space="preserve">                                           </w:t>
      </w:r>
    </w:p>
    <w:p w:rsidR="00D7443B" w:rsidRPr="00A579E8" w:rsidRDefault="00D7443B" w:rsidP="00D7443B">
      <w:pPr>
        <w:bidi/>
        <w:spacing w:line="240" w:lineRule="atLeast"/>
        <w:ind w:left="1134" w:right="1134"/>
        <w:jc w:val="center"/>
        <w:rPr>
          <w:rFonts w:ascii="Times New Roman" w:hAnsi="Times New Roman"/>
          <w:b/>
          <w:bCs/>
          <w:sz w:val="36"/>
          <w:szCs w:val="36"/>
        </w:rPr>
      </w:pPr>
    </w:p>
    <w:p w:rsidR="00D7443B" w:rsidRPr="00A579E8" w:rsidRDefault="00D7443B" w:rsidP="00D7443B">
      <w:pPr>
        <w:spacing w:line="240" w:lineRule="atLeast"/>
        <w:jc w:val="both"/>
        <w:rPr>
          <w:rFonts w:ascii="Times New Roman" w:hAnsi="Times New Roman"/>
          <w:b/>
          <w:sz w:val="28"/>
        </w:rPr>
      </w:pPr>
    </w:p>
    <w:p w:rsidR="00D7443B" w:rsidRPr="00A579E8" w:rsidRDefault="00D7443B" w:rsidP="00D7443B">
      <w:pPr>
        <w:spacing w:line="240" w:lineRule="atLeast"/>
        <w:jc w:val="both"/>
        <w:rPr>
          <w:rFonts w:ascii="Times New Roman" w:hAnsi="Times New Roman"/>
          <w:b/>
          <w:sz w:val="28"/>
        </w:rPr>
      </w:pPr>
    </w:p>
    <w:p w:rsidR="00D7443B" w:rsidRPr="00A579E8" w:rsidRDefault="00D7443B" w:rsidP="00D7443B">
      <w:pPr>
        <w:spacing w:line="240" w:lineRule="atLeast"/>
        <w:jc w:val="both"/>
        <w:rPr>
          <w:rFonts w:ascii="Times New Roman" w:hAnsi="Times New Roman"/>
          <w:b/>
          <w:sz w:val="28"/>
          <w:u w:val="single"/>
        </w:rPr>
      </w:pPr>
    </w:p>
    <w:p w:rsidR="00D7443B" w:rsidRPr="00A579E8" w:rsidRDefault="00D7443B" w:rsidP="00D7443B">
      <w:pPr>
        <w:spacing w:line="240" w:lineRule="atLeast"/>
        <w:jc w:val="both"/>
        <w:rPr>
          <w:rFonts w:ascii="Times New Roman" w:hAnsi="Times New Roman"/>
          <w:b/>
          <w:sz w:val="28"/>
          <w:u w:val="single"/>
        </w:rPr>
      </w:pPr>
    </w:p>
    <w:p w:rsidR="00D7443B" w:rsidRPr="00A579E8" w:rsidRDefault="00D7443B" w:rsidP="00D7443B">
      <w:pPr>
        <w:spacing w:line="240" w:lineRule="atLeast"/>
        <w:jc w:val="both"/>
        <w:rPr>
          <w:rFonts w:ascii="Times New Roman" w:hAnsi="Times New Roman"/>
          <w:b/>
          <w:sz w:val="28"/>
          <w:u w:val="single"/>
        </w:rPr>
      </w:pPr>
    </w:p>
    <w:p w:rsidR="00D7443B" w:rsidRPr="00A579E8" w:rsidRDefault="00D7443B" w:rsidP="00D7443B">
      <w:pPr>
        <w:spacing w:line="240" w:lineRule="atLeast"/>
        <w:jc w:val="center"/>
        <w:rPr>
          <w:rFonts w:ascii="Times New Roman" w:hAnsi="Times New Roman"/>
          <w:b/>
          <w:sz w:val="40"/>
          <w:szCs w:val="40"/>
          <w:u w:val="single"/>
        </w:rPr>
      </w:pPr>
    </w:p>
    <w:p w:rsidR="00D7443B" w:rsidRDefault="00D7443B" w:rsidP="00D7443B">
      <w:pPr>
        <w:spacing w:line="240" w:lineRule="atLeast"/>
        <w:jc w:val="center"/>
        <w:rPr>
          <w:rFonts w:ascii="Times New Roman" w:hAnsi="Times New Roman"/>
          <w:b/>
          <w:sz w:val="36"/>
          <w:szCs w:val="36"/>
        </w:rPr>
      </w:pPr>
    </w:p>
    <w:p w:rsidR="00D7443B" w:rsidRDefault="00D7443B" w:rsidP="00D7443B">
      <w:pPr>
        <w:spacing w:line="240" w:lineRule="atLeast"/>
        <w:jc w:val="center"/>
        <w:rPr>
          <w:rFonts w:ascii="Times New Roman" w:hAnsi="Times New Roman"/>
          <w:b/>
          <w:sz w:val="36"/>
          <w:szCs w:val="36"/>
        </w:rPr>
      </w:pPr>
    </w:p>
    <w:p w:rsidR="00D7443B" w:rsidRDefault="00D7443B" w:rsidP="00D7443B">
      <w:pPr>
        <w:spacing w:line="240" w:lineRule="atLeast"/>
        <w:jc w:val="center"/>
        <w:rPr>
          <w:rFonts w:ascii="Times New Roman" w:hAnsi="Times New Roman"/>
          <w:b/>
          <w:sz w:val="36"/>
          <w:szCs w:val="36"/>
        </w:rPr>
      </w:pPr>
    </w:p>
    <w:p w:rsidR="00D7443B" w:rsidRDefault="00D7443B" w:rsidP="00D7443B">
      <w:pPr>
        <w:spacing w:line="240" w:lineRule="atLeast"/>
        <w:jc w:val="center"/>
        <w:rPr>
          <w:rFonts w:ascii="Times New Roman" w:hAnsi="Times New Roman"/>
          <w:b/>
          <w:sz w:val="36"/>
          <w:szCs w:val="36"/>
        </w:rPr>
      </w:pPr>
    </w:p>
    <w:p w:rsidR="00D7443B" w:rsidRDefault="00D7443B" w:rsidP="00D7443B">
      <w:pPr>
        <w:spacing w:line="240" w:lineRule="atLeast"/>
        <w:jc w:val="center"/>
        <w:rPr>
          <w:rFonts w:ascii="Times New Roman" w:hAnsi="Times New Roman"/>
          <w:b/>
          <w:sz w:val="36"/>
          <w:szCs w:val="36"/>
        </w:rPr>
      </w:pPr>
    </w:p>
    <w:p w:rsidR="00D7443B" w:rsidRPr="00A579E8" w:rsidRDefault="00D7443B" w:rsidP="00D7443B">
      <w:pPr>
        <w:spacing w:line="240" w:lineRule="atLeast"/>
        <w:jc w:val="center"/>
        <w:rPr>
          <w:rFonts w:ascii="Times New Roman" w:hAnsi="Times New Roman"/>
          <w:b/>
          <w:sz w:val="36"/>
          <w:szCs w:val="36"/>
        </w:rPr>
      </w:pPr>
      <w:r w:rsidRPr="00A579E8">
        <w:rPr>
          <w:rFonts w:ascii="Times New Roman" w:hAnsi="Times New Roman"/>
          <w:b/>
          <w:sz w:val="36"/>
          <w:szCs w:val="36"/>
        </w:rPr>
        <w:t>Dossier d’appel d’offre ouvert</w:t>
      </w:r>
    </w:p>
    <w:p w:rsidR="00D7443B" w:rsidRPr="00A579E8" w:rsidRDefault="00D7443B" w:rsidP="00D7443B">
      <w:pPr>
        <w:spacing w:line="240" w:lineRule="atLeast"/>
        <w:jc w:val="both"/>
        <w:rPr>
          <w:rFonts w:ascii="Times New Roman" w:hAnsi="Times New Roman"/>
          <w:b/>
          <w:sz w:val="28"/>
          <w:u w:val="single"/>
        </w:rPr>
      </w:pPr>
    </w:p>
    <w:p w:rsidR="00D7443B" w:rsidRPr="00A579E8" w:rsidRDefault="00D7443B" w:rsidP="00D7443B">
      <w:pPr>
        <w:spacing w:line="240" w:lineRule="atLeast"/>
        <w:jc w:val="both"/>
        <w:rPr>
          <w:rFonts w:ascii="Times New Roman" w:hAnsi="Times New Roman"/>
          <w:b/>
          <w:sz w:val="28"/>
          <w:u w:val="single"/>
        </w:rPr>
      </w:pPr>
    </w:p>
    <w:p w:rsidR="00D7443B" w:rsidRPr="00A579E8" w:rsidRDefault="00D7443B" w:rsidP="00D7443B">
      <w:pPr>
        <w:spacing w:line="240" w:lineRule="atLeast"/>
        <w:jc w:val="both"/>
        <w:rPr>
          <w:rFonts w:ascii="Times New Roman" w:hAnsi="Times New Roman"/>
          <w:b/>
          <w:sz w:val="28"/>
          <w:u w:val="single"/>
        </w:rPr>
      </w:pPr>
    </w:p>
    <w:p w:rsidR="00D7443B" w:rsidRPr="00A579E8" w:rsidRDefault="00D7443B" w:rsidP="00D7443B">
      <w:pPr>
        <w:spacing w:line="240" w:lineRule="atLeast"/>
        <w:jc w:val="both"/>
        <w:rPr>
          <w:rFonts w:ascii="Times New Roman" w:hAnsi="Times New Roman"/>
          <w:b/>
          <w:sz w:val="28"/>
          <w:u w:val="single"/>
        </w:rPr>
      </w:pPr>
    </w:p>
    <w:p w:rsidR="00D7443B" w:rsidRPr="00A579E8" w:rsidRDefault="00D7443B" w:rsidP="00D7443B">
      <w:pPr>
        <w:spacing w:line="240" w:lineRule="atLeast"/>
        <w:jc w:val="both"/>
        <w:rPr>
          <w:rFonts w:ascii="Times New Roman" w:hAnsi="Times New Roman"/>
          <w:sz w:val="24"/>
          <w:szCs w:val="24"/>
        </w:rPr>
      </w:pPr>
    </w:p>
    <w:p w:rsidR="00D7443B" w:rsidRDefault="00D7443B" w:rsidP="00D7443B">
      <w:pPr>
        <w:pStyle w:val="Titre"/>
        <w:tabs>
          <w:tab w:val="clear" w:pos="144"/>
          <w:tab w:val="clear" w:pos="864"/>
          <w:tab w:val="clear" w:pos="1584"/>
          <w:tab w:val="clear" w:pos="2304"/>
          <w:tab w:val="clear" w:pos="3024"/>
          <w:tab w:val="clear" w:pos="3744"/>
          <w:tab w:val="clear" w:pos="4464"/>
          <w:tab w:val="clear" w:pos="5184"/>
          <w:tab w:val="clear" w:pos="5904"/>
          <w:tab w:val="clear" w:pos="6624"/>
        </w:tabs>
        <w:spacing w:before="0" w:after="0"/>
        <w:rPr>
          <w:b w:val="0"/>
          <w:sz w:val="22"/>
          <w:u w:val="none"/>
        </w:rPr>
      </w:pPr>
    </w:p>
    <w:p w:rsidR="00D7443B" w:rsidRPr="00357497" w:rsidRDefault="00D7443B" w:rsidP="00D7443B">
      <w:pPr>
        <w:pStyle w:val="Corpsdetexte3"/>
        <w:ind w:left="284"/>
        <w:jc w:val="center"/>
        <w:rPr>
          <w:bCs/>
          <w:sz w:val="20"/>
        </w:rPr>
      </w:pPr>
      <w:r>
        <w:rPr>
          <w:bCs/>
          <w:sz w:val="20"/>
        </w:rPr>
        <w:t xml:space="preserve">         </w:t>
      </w:r>
      <w:r w:rsidRPr="00357497">
        <w:rPr>
          <w:bCs/>
          <w:sz w:val="20"/>
        </w:rPr>
        <w:t>MARCHE PASSE PAR APPEL D'OFFRES OUVERT SUR OFFRE DE PRIX</w:t>
      </w:r>
      <w:proofErr w:type="gramStart"/>
      <w:r w:rsidRPr="00357497">
        <w:rPr>
          <w:bCs/>
          <w:sz w:val="20"/>
        </w:rPr>
        <w:t>,  EN</w:t>
      </w:r>
      <w:proofErr w:type="gramEnd"/>
      <w:r w:rsidRPr="00357497">
        <w:rPr>
          <w:bCs/>
          <w:sz w:val="20"/>
        </w:rPr>
        <w:t xml:space="preserve"> APPLICATION DU PARAGRAPHE 1, ALINEA 2  DE L'ARTICLE 16 ET DU PARAGRAPHE 1 DE L'ARTICLE 17 ET ALINEA 3, PARAGRAPHE 3 DE L’ARTICLE 17 DU  DECRET  N° 2 - 12 - 349  DU 08 JOUMADA I 1434 (20 MARS 2013) RELATIF AUX MARCHES PUBLICS</w:t>
      </w:r>
    </w:p>
    <w:p w:rsidR="00D7443B" w:rsidRDefault="00D7443B" w:rsidP="00D7443B">
      <w:pPr>
        <w:pStyle w:val="Titre"/>
        <w:tabs>
          <w:tab w:val="clear" w:pos="144"/>
          <w:tab w:val="clear" w:pos="864"/>
          <w:tab w:val="clear" w:pos="1584"/>
          <w:tab w:val="clear" w:pos="2304"/>
          <w:tab w:val="clear" w:pos="3024"/>
          <w:tab w:val="clear" w:pos="3744"/>
          <w:tab w:val="clear" w:pos="4464"/>
          <w:tab w:val="clear" w:pos="5184"/>
          <w:tab w:val="clear" w:pos="5904"/>
          <w:tab w:val="clear" w:pos="6624"/>
        </w:tabs>
        <w:spacing w:before="0" w:after="0"/>
        <w:rPr>
          <w:b w:val="0"/>
          <w:sz w:val="22"/>
          <w:u w:val="none"/>
        </w:rPr>
      </w:pPr>
    </w:p>
    <w:p w:rsidR="00D7443B" w:rsidRPr="00347EFB" w:rsidRDefault="00D7443B" w:rsidP="00D7443B">
      <w:pPr>
        <w:spacing w:line="240" w:lineRule="atLeast"/>
        <w:rPr>
          <w:rFonts w:ascii="Times New Roman" w:hAnsi="Times New Roman"/>
          <w:sz w:val="24"/>
          <w:szCs w:val="24"/>
          <w:lang w:val="x-none"/>
        </w:rPr>
      </w:pPr>
    </w:p>
    <w:p w:rsidR="00D7443B" w:rsidRDefault="00D7443B" w:rsidP="00D7443B">
      <w:pPr>
        <w:spacing w:line="240" w:lineRule="atLeast"/>
        <w:jc w:val="both"/>
        <w:rPr>
          <w:rFonts w:ascii="Times New Roman" w:hAnsi="Times New Roman"/>
          <w:sz w:val="24"/>
          <w:szCs w:val="24"/>
        </w:rPr>
      </w:pPr>
    </w:p>
    <w:p w:rsidR="005507BB" w:rsidRDefault="005507BB" w:rsidP="00D7443B">
      <w:pPr>
        <w:spacing w:line="240" w:lineRule="atLeast"/>
        <w:jc w:val="both"/>
        <w:rPr>
          <w:rFonts w:ascii="Times New Roman" w:hAnsi="Times New Roman"/>
          <w:sz w:val="24"/>
          <w:szCs w:val="24"/>
        </w:rPr>
      </w:pPr>
    </w:p>
    <w:p w:rsidR="005507BB" w:rsidRPr="00A579E8" w:rsidRDefault="005507BB" w:rsidP="00D7443B">
      <w:pPr>
        <w:spacing w:line="240" w:lineRule="atLeast"/>
        <w:jc w:val="both"/>
        <w:rPr>
          <w:rFonts w:ascii="Times New Roman" w:hAnsi="Times New Roman"/>
          <w:sz w:val="24"/>
          <w:szCs w:val="24"/>
        </w:rPr>
      </w:pPr>
    </w:p>
    <w:p w:rsidR="00D7443B" w:rsidRPr="00A579E8" w:rsidRDefault="00D7443B" w:rsidP="00D7443B">
      <w:pPr>
        <w:spacing w:line="240" w:lineRule="atLeast"/>
        <w:jc w:val="both"/>
        <w:rPr>
          <w:rFonts w:ascii="Times New Roman" w:hAnsi="Times New Roman"/>
          <w:sz w:val="24"/>
          <w:szCs w:val="24"/>
        </w:rPr>
      </w:pPr>
    </w:p>
    <w:p w:rsidR="00D7443B" w:rsidRDefault="00D7443B" w:rsidP="00D7443B">
      <w:pPr>
        <w:overflowPunct/>
        <w:autoSpaceDE/>
        <w:autoSpaceDN/>
        <w:adjustRightInd/>
        <w:jc w:val="center"/>
        <w:textAlignment w:val="auto"/>
        <w:rPr>
          <w:rFonts w:ascii="Times New Roman" w:hAnsi="Times New Roman"/>
          <w:b/>
          <w:bCs/>
          <w:sz w:val="24"/>
          <w:szCs w:val="24"/>
        </w:rPr>
      </w:pPr>
    </w:p>
    <w:p w:rsidR="00D7443B" w:rsidRPr="00A579E8" w:rsidRDefault="00D7443B" w:rsidP="00D7443B">
      <w:pPr>
        <w:overflowPunct/>
        <w:autoSpaceDE/>
        <w:autoSpaceDN/>
        <w:adjustRightInd/>
        <w:jc w:val="center"/>
        <w:textAlignment w:val="auto"/>
        <w:rPr>
          <w:rFonts w:ascii="Times New Roman" w:hAnsi="Times New Roman"/>
          <w:b/>
          <w:bCs/>
          <w:sz w:val="24"/>
          <w:szCs w:val="24"/>
        </w:rPr>
      </w:pPr>
      <w:r w:rsidRPr="00A579E8">
        <w:rPr>
          <w:rFonts w:ascii="Times New Roman" w:hAnsi="Times New Roman"/>
          <w:b/>
          <w:bCs/>
          <w:sz w:val="24"/>
          <w:szCs w:val="24"/>
        </w:rPr>
        <w:lastRenderedPageBreak/>
        <w:t>Royaume du Maroc</w:t>
      </w:r>
    </w:p>
    <w:p w:rsidR="00D7443B" w:rsidRPr="00A579E8" w:rsidRDefault="00D7443B" w:rsidP="00D7443B">
      <w:pPr>
        <w:overflowPunct/>
        <w:autoSpaceDE/>
        <w:autoSpaceDN/>
        <w:adjustRightInd/>
        <w:jc w:val="center"/>
        <w:textAlignment w:val="auto"/>
        <w:rPr>
          <w:rFonts w:ascii="Times New Roman" w:hAnsi="Times New Roman"/>
          <w:b/>
          <w:bCs/>
          <w:sz w:val="24"/>
          <w:szCs w:val="24"/>
        </w:rPr>
      </w:pPr>
      <w:r w:rsidRPr="00A579E8">
        <w:rPr>
          <w:rFonts w:ascii="Times New Roman" w:hAnsi="Times New Roman"/>
          <w:b/>
          <w:bCs/>
          <w:sz w:val="24"/>
          <w:szCs w:val="24"/>
        </w:rPr>
        <w:t xml:space="preserve">Ministère </w:t>
      </w:r>
      <w:r>
        <w:rPr>
          <w:rFonts w:ascii="Times New Roman" w:hAnsi="Times New Roman"/>
          <w:b/>
          <w:bCs/>
          <w:sz w:val="24"/>
          <w:szCs w:val="24"/>
        </w:rPr>
        <w:t>de</w:t>
      </w:r>
      <w:r w:rsidRPr="00A579E8">
        <w:rPr>
          <w:rFonts w:ascii="Times New Roman" w:hAnsi="Times New Roman"/>
          <w:b/>
          <w:bCs/>
          <w:sz w:val="24"/>
          <w:szCs w:val="24"/>
        </w:rPr>
        <w:t xml:space="preserve"> L’intérieur</w:t>
      </w:r>
    </w:p>
    <w:p w:rsidR="00D7443B" w:rsidRPr="00A579E8" w:rsidRDefault="00D7443B" w:rsidP="00D7443B">
      <w:pPr>
        <w:overflowPunct/>
        <w:autoSpaceDE/>
        <w:autoSpaceDN/>
        <w:adjustRightInd/>
        <w:jc w:val="center"/>
        <w:textAlignment w:val="auto"/>
        <w:rPr>
          <w:rFonts w:ascii="Times New Roman" w:hAnsi="Times New Roman"/>
          <w:b/>
          <w:bCs/>
          <w:sz w:val="24"/>
          <w:szCs w:val="24"/>
        </w:rPr>
      </w:pPr>
      <w:r w:rsidRPr="00A579E8">
        <w:rPr>
          <w:rFonts w:ascii="Times New Roman" w:hAnsi="Times New Roman"/>
          <w:b/>
          <w:bCs/>
          <w:sz w:val="24"/>
          <w:szCs w:val="24"/>
        </w:rPr>
        <w:t xml:space="preserve">Province de </w:t>
      </w:r>
      <w:proofErr w:type="spellStart"/>
      <w:r w:rsidRPr="00A579E8">
        <w:rPr>
          <w:rFonts w:ascii="Times New Roman" w:hAnsi="Times New Roman"/>
          <w:b/>
          <w:bCs/>
          <w:sz w:val="24"/>
          <w:szCs w:val="24"/>
        </w:rPr>
        <w:t>Fahs-Anjra</w:t>
      </w:r>
      <w:proofErr w:type="spellEnd"/>
    </w:p>
    <w:p w:rsidR="00D7443B" w:rsidRPr="008036AF" w:rsidRDefault="00D7443B" w:rsidP="00D7443B">
      <w:pPr>
        <w:jc w:val="center"/>
        <w:rPr>
          <w:rFonts w:ascii="Times New Roman" w:hAnsi="Times New Roman"/>
          <w:b/>
          <w:bCs/>
          <w:sz w:val="24"/>
          <w:szCs w:val="24"/>
        </w:rPr>
      </w:pPr>
      <w:r>
        <w:rPr>
          <w:rFonts w:ascii="Times New Roman" w:hAnsi="Times New Roman"/>
          <w:b/>
          <w:bCs/>
          <w:sz w:val="24"/>
          <w:szCs w:val="24"/>
        </w:rPr>
        <w:t>Conseil Provincial</w:t>
      </w:r>
    </w:p>
    <w:p w:rsidR="00D7443B" w:rsidRPr="00A579E8" w:rsidRDefault="00D7443B" w:rsidP="00D7443B">
      <w:pPr>
        <w:jc w:val="center"/>
        <w:rPr>
          <w:rFonts w:ascii="Times New Roman" w:hAnsi="Times New Roman"/>
          <w:b/>
          <w:bCs/>
          <w:sz w:val="21"/>
        </w:rPr>
      </w:pPr>
    </w:p>
    <w:p w:rsidR="00D7443B" w:rsidRDefault="00D7443B" w:rsidP="00D7443B">
      <w:pPr>
        <w:jc w:val="center"/>
        <w:rPr>
          <w:rFonts w:ascii="Times New Roman" w:hAnsi="Times New Roman"/>
          <w:sz w:val="21"/>
        </w:rPr>
      </w:pPr>
    </w:p>
    <w:p w:rsidR="00D7443B" w:rsidRPr="00A579E8" w:rsidRDefault="00D7443B" w:rsidP="00D7443B">
      <w:pPr>
        <w:rPr>
          <w:rFonts w:ascii="Times New Roman" w:hAnsi="Times New Roman"/>
          <w:sz w:val="21"/>
        </w:rPr>
      </w:pPr>
    </w:p>
    <w:p w:rsidR="00D7443B" w:rsidRPr="00A579E8" w:rsidRDefault="00D7443B" w:rsidP="00D7443B">
      <w:pPr>
        <w:jc w:val="center"/>
        <w:rPr>
          <w:rFonts w:ascii="Times New Roman" w:hAnsi="Times New Roman"/>
          <w:sz w:val="21"/>
        </w:rPr>
      </w:pPr>
    </w:p>
    <w:p w:rsidR="00D7443B" w:rsidRDefault="00D7443B" w:rsidP="00D7443B">
      <w:pPr>
        <w:tabs>
          <w:tab w:val="decimal" w:leader="dot" w:pos="7088"/>
          <w:tab w:val="left" w:pos="7300"/>
        </w:tabs>
        <w:ind w:left="2268"/>
        <w:rPr>
          <w:rFonts w:ascii="Times New Roman" w:hAnsi="Times New Roman"/>
          <w:b/>
          <w:sz w:val="24"/>
        </w:rPr>
      </w:pPr>
      <w:r>
        <w:rPr>
          <w:rFonts w:ascii="Times New Roman" w:hAnsi="Times New Roman"/>
          <w:b/>
          <w:sz w:val="24"/>
        </w:rPr>
        <w:t xml:space="preserve">            </w:t>
      </w:r>
      <w:r w:rsidRPr="00A579E8">
        <w:rPr>
          <w:rFonts w:ascii="Times New Roman" w:hAnsi="Times New Roman"/>
          <w:b/>
          <w:sz w:val="24"/>
        </w:rPr>
        <w:t xml:space="preserve">MARCHE   </w:t>
      </w:r>
      <w:r>
        <w:rPr>
          <w:rFonts w:ascii="Times New Roman" w:hAnsi="Times New Roman"/>
          <w:b/>
          <w:sz w:val="24"/>
        </w:rPr>
        <w:t xml:space="preserve"> </w:t>
      </w:r>
      <w:r w:rsidR="005507BB">
        <w:rPr>
          <w:rFonts w:ascii="Times New Roman" w:hAnsi="Times New Roman"/>
          <w:b/>
          <w:sz w:val="24"/>
        </w:rPr>
        <w:t>N°</w:t>
      </w:r>
      <w:proofErr w:type="gramStart"/>
      <w:r w:rsidR="005507BB">
        <w:rPr>
          <w:rFonts w:ascii="Times New Roman" w:hAnsi="Times New Roman"/>
          <w:b/>
          <w:sz w:val="24"/>
        </w:rPr>
        <w:t>…………….…/</w:t>
      </w:r>
      <w:proofErr w:type="gramEnd"/>
      <w:r w:rsidR="005507BB">
        <w:rPr>
          <w:rFonts w:ascii="Times New Roman" w:hAnsi="Times New Roman"/>
          <w:b/>
          <w:sz w:val="24"/>
        </w:rPr>
        <w:t>2023</w:t>
      </w:r>
      <w:r>
        <w:rPr>
          <w:rFonts w:ascii="Times New Roman" w:hAnsi="Times New Roman"/>
          <w:b/>
          <w:sz w:val="24"/>
        </w:rPr>
        <w:t>.</w:t>
      </w:r>
    </w:p>
    <w:p w:rsidR="00D7443B" w:rsidRPr="00A579E8" w:rsidRDefault="00D7443B" w:rsidP="00D7443B">
      <w:pPr>
        <w:tabs>
          <w:tab w:val="left" w:pos="3828"/>
          <w:tab w:val="right" w:leader="dot" w:pos="7797"/>
        </w:tabs>
        <w:rPr>
          <w:rFonts w:ascii="Times New Roman" w:hAnsi="Times New Roman"/>
          <w:b/>
          <w:sz w:val="24"/>
        </w:rPr>
      </w:pPr>
    </w:p>
    <w:p w:rsidR="00D7443B" w:rsidRPr="00A579E8" w:rsidRDefault="00D7443B" w:rsidP="00D7443B">
      <w:pPr>
        <w:spacing w:line="240" w:lineRule="atLeast"/>
        <w:jc w:val="center"/>
        <w:rPr>
          <w:rFonts w:ascii="Times New Roman" w:hAnsi="Times New Roman"/>
          <w:b/>
          <w:sz w:val="24"/>
        </w:rPr>
      </w:pPr>
    </w:p>
    <w:p w:rsidR="00D7443B" w:rsidRPr="00A579E8" w:rsidRDefault="00D7443B" w:rsidP="00D7443B">
      <w:pPr>
        <w:spacing w:line="240" w:lineRule="atLeast"/>
        <w:jc w:val="center"/>
        <w:rPr>
          <w:rFonts w:ascii="Times New Roman" w:hAnsi="Times New Roman"/>
          <w:b/>
          <w:bCs/>
          <w:sz w:val="24"/>
          <w:szCs w:val="24"/>
        </w:rPr>
      </w:pPr>
      <w:r w:rsidRPr="00A579E8">
        <w:rPr>
          <w:rFonts w:ascii="Times New Roman" w:hAnsi="Times New Roman"/>
          <w:b/>
          <w:sz w:val="24"/>
        </w:rPr>
        <w:t> </w:t>
      </w:r>
      <w:r w:rsidRPr="00A579E8">
        <w:rPr>
          <w:rFonts w:ascii="Times New Roman" w:hAnsi="Times New Roman"/>
          <w:b/>
          <w:caps/>
        </w:rPr>
        <w:t xml:space="preserve">                                           </w:t>
      </w:r>
    </w:p>
    <w:p w:rsidR="00216230" w:rsidRPr="009423C3" w:rsidRDefault="00D7443B" w:rsidP="00216230">
      <w:pPr>
        <w:jc w:val="center"/>
        <w:rPr>
          <w:rFonts w:ascii="Times New Roman" w:hAnsi="Times New Roman"/>
          <w:b/>
          <w:bCs/>
          <w:sz w:val="28"/>
          <w:szCs w:val="28"/>
        </w:rPr>
      </w:pPr>
      <w:r w:rsidRPr="00216230">
        <w:rPr>
          <w:rFonts w:ascii="Times New Roman" w:hAnsi="Times New Roman"/>
          <w:b/>
          <w:bCs/>
          <w:sz w:val="28"/>
          <w:szCs w:val="28"/>
        </w:rPr>
        <w:t xml:space="preserve">ETUDES TECHNIQUES ET SUIVI DES PROJETS DE CONSTRUCTION </w:t>
      </w:r>
      <w:r w:rsidR="00216230">
        <w:rPr>
          <w:rFonts w:ascii="Times New Roman" w:hAnsi="Times New Roman"/>
          <w:b/>
          <w:bCs/>
          <w:sz w:val="28"/>
          <w:szCs w:val="28"/>
        </w:rPr>
        <w:t xml:space="preserve">ET D’AMENAGEMENT </w:t>
      </w:r>
      <w:r w:rsidRPr="00216230">
        <w:rPr>
          <w:rFonts w:ascii="Times New Roman" w:hAnsi="Times New Roman"/>
          <w:b/>
          <w:bCs/>
          <w:sz w:val="28"/>
          <w:szCs w:val="28"/>
        </w:rPr>
        <w:t xml:space="preserve">DES </w:t>
      </w:r>
      <w:r w:rsidR="003636BA">
        <w:rPr>
          <w:rFonts w:ascii="Times New Roman" w:hAnsi="Times New Roman"/>
          <w:b/>
          <w:bCs/>
          <w:sz w:val="28"/>
          <w:szCs w:val="28"/>
        </w:rPr>
        <w:t xml:space="preserve">PISTES </w:t>
      </w:r>
      <w:r w:rsidRPr="00216230">
        <w:rPr>
          <w:rFonts w:ascii="Times New Roman" w:hAnsi="Times New Roman"/>
          <w:b/>
          <w:bCs/>
          <w:sz w:val="28"/>
          <w:szCs w:val="28"/>
        </w:rPr>
        <w:t>AU NIVEAU DES COMMUNES </w:t>
      </w:r>
      <w:r w:rsidR="00216230" w:rsidRPr="00216230">
        <w:rPr>
          <w:rFonts w:ascii="Times New Roman" w:hAnsi="Times New Roman"/>
          <w:b/>
          <w:bCs/>
          <w:sz w:val="28"/>
          <w:szCs w:val="28"/>
        </w:rPr>
        <w:t xml:space="preserve">: JOUAMAA, BAHRAOUYINE, MELLOUSSA ET TAGHRAMET </w:t>
      </w:r>
    </w:p>
    <w:p w:rsidR="00D7443B" w:rsidRPr="009423C3" w:rsidRDefault="00D7443B" w:rsidP="00216230">
      <w:pPr>
        <w:spacing w:line="240" w:lineRule="atLeast"/>
        <w:ind w:left="140"/>
        <w:jc w:val="center"/>
        <w:rPr>
          <w:rFonts w:ascii="Times New Roman" w:hAnsi="Times New Roman"/>
          <w:b/>
          <w:bCs/>
          <w:sz w:val="28"/>
          <w:szCs w:val="28"/>
        </w:rPr>
      </w:pPr>
    </w:p>
    <w:p w:rsidR="00D7443B" w:rsidRPr="00B12D82" w:rsidRDefault="00D7443B" w:rsidP="00D7443B">
      <w:pPr>
        <w:jc w:val="center"/>
        <w:rPr>
          <w:rFonts w:ascii="Times New Roman" w:hAnsi="Times New Roman"/>
          <w:b/>
          <w:bCs/>
          <w:sz w:val="28"/>
          <w:szCs w:val="28"/>
        </w:rPr>
      </w:pPr>
      <w:r>
        <w:rPr>
          <w:rFonts w:ascii="Times New Roman" w:hAnsi="Times New Roman"/>
          <w:b/>
          <w:bCs/>
          <w:sz w:val="28"/>
          <w:szCs w:val="28"/>
        </w:rPr>
        <w:t>-</w:t>
      </w:r>
      <w:r w:rsidRPr="00B12D82">
        <w:rPr>
          <w:rFonts w:ascii="Times New Roman" w:hAnsi="Times New Roman"/>
          <w:b/>
          <w:bCs/>
          <w:sz w:val="28"/>
          <w:szCs w:val="28"/>
        </w:rPr>
        <w:t>PROVINCE FAHS ANJRA</w:t>
      </w:r>
      <w:r>
        <w:rPr>
          <w:rFonts w:ascii="Times New Roman" w:hAnsi="Times New Roman"/>
          <w:b/>
          <w:bCs/>
          <w:sz w:val="28"/>
          <w:szCs w:val="28"/>
        </w:rPr>
        <w:t>-</w:t>
      </w:r>
    </w:p>
    <w:p w:rsidR="00D7443B" w:rsidRPr="00A579E8" w:rsidRDefault="00D7443B" w:rsidP="00D7443B">
      <w:pPr>
        <w:spacing w:line="240" w:lineRule="atLeast"/>
        <w:jc w:val="both"/>
        <w:rPr>
          <w:rFonts w:ascii="Times New Roman" w:hAnsi="Times New Roman"/>
          <w:b/>
          <w:sz w:val="28"/>
          <w:u w:val="single"/>
        </w:rPr>
      </w:pPr>
    </w:p>
    <w:p w:rsidR="00D7443B" w:rsidRPr="00A579E8" w:rsidRDefault="00D7443B" w:rsidP="00D7443B">
      <w:pPr>
        <w:spacing w:line="240" w:lineRule="atLeast"/>
        <w:jc w:val="both"/>
        <w:rPr>
          <w:rFonts w:ascii="Times New Roman" w:hAnsi="Times New Roman"/>
          <w:sz w:val="24"/>
          <w:szCs w:val="24"/>
        </w:rPr>
      </w:pPr>
    </w:p>
    <w:p w:rsidR="00D7443B" w:rsidRPr="00B12D82" w:rsidRDefault="00D7443B" w:rsidP="00D7443B">
      <w:pPr>
        <w:pStyle w:val="Corpsdetexte3"/>
        <w:jc w:val="center"/>
        <w:rPr>
          <w:bCs/>
          <w:sz w:val="22"/>
          <w:szCs w:val="22"/>
        </w:rPr>
      </w:pPr>
      <w:r w:rsidRPr="00B12D82">
        <w:rPr>
          <w:bCs/>
          <w:sz w:val="22"/>
          <w:szCs w:val="22"/>
        </w:rPr>
        <w:t>MARCHE PASSE PAR APPEL D'OFFRES OUVERT SUR OFFRE DE PRIX</w:t>
      </w:r>
      <w:proofErr w:type="gramStart"/>
      <w:r w:rsidRPr="00B12D82">
        <w:rPr>
          <w:bCs/>
          <w:sz w:val="22"/>
          <w:szCs w:val="22"/>
        </w:rPr>
        <w:t>,  EN</w:t>
      </w:r>
      <w:proofErr w:type="gramEnd"/>
      <w:r w:rsidRPr="00B12D82">
        <w:rPr>
          <w:bCs/>
          <w:sz w:val="22"/>
          <w:szCs w:val="22"/>
        </w:rPr>
        <w:t xml:space="preserve"> APPLICATION DU PARAGRAPHE 1, ALINEA 2  DE L'ARTICLE 16 ET DU PARAGRAPHE 1 DE L'ARTICLE 17 ET ALINEA 3, PARAGRAPHE 3 DE L’ARTICLE 17 DU  DECRET  N° 2 - 12 - 349  DU 08 JOUMADA I 1434 (20 MARS 2013) RELATIF AUX MARCHES PUBLICS</w:t>
      </w:r>
    </w:p>
    <w:p w:rsidR="00D7443B" w:rsidRPr="00A579E8" w:rsidRDefault="00D7443B" w:rsidP="00D7443B">
      <w:pPr>
        <w:spacing w:line="240" w:lineRule="atLeast"/>
        <w:jc w:val="both"/>
        <w:rPr>
          <w:rFonts w:ascii="Times New Roman" w:hAnsi="Times New Roman"/>
          <w:sz w:val="24"/>
          <w:szCs w:val="24"/>
        </w:rPr>
      </w:pPr>
    </w:p>
    <w:p w:rsidR="00D7443B" w:rsidRPr="00A579E8" w:rsidRDefault="00D7443B" w:rsidP="00D7443B">
      <w:pPr>
        <w:spacing w:line="240" w:lineRule="atLeast"/>
        <w:jc w:val="both"/>
        <w:rPr>
          <w:rFonts w:ascii="Times New Roman" w:hAnsi="Times New Roman"/>
          <w:b/>
          <w:bCs/>
          <w:sz w:val="24"/>
          <w:szCs w:val="24"/>
        </w:rPr>
      </w:pPr>
      <w:r w:rsidRPr="00A579E8">
        <w:rPr>
          <w:rFonts w:ascii="Times New Roman" w:hAnsi="Times New Roman"/>
          <w:sz w:val="24"/>
          <w:szCs w:val="24"/>
        </w:rPr>
        <w:t xml:space="preserve">             </w:t>
      </w:r>
      <w:r w:rsidRPr="00A579E8">
        <w:rPr>
          <w:rFonts w:ascii="Times New Roman" w:hAnsi="Times New Roman"/>
          <w:b/>
          <w:bCs/>
          <w:sz w:val="24"/>
          <w:szCs w:val="24"/>
        </w:rPr>
        <w:t>Entre</w:t>
      </w:r>
      <w:r>
        <w:rPr>
          <w:rFonts w:ascii="Times New Roman" w:hAnsi="Times New Roman"/>
          <w:b/>
          <w:bCs/>
          <w:sz w:val="24"/>
          <w:szCs w:val="24"/>
        </w:rPr>
        <w:t> :</w:t>
      </w:r>
    </w:p>
    <w:p w:rsidR="00D7443B" w:rsidRPr="00A579E8" w:rsidRDefault="00D7443B" w:rsidP="00D7443B">
      <w:pPr>
        <w:spacing w:line="240" w:lineRule="atLeast"/>
        <w:jc w:val="both"/>
        <w:rPr>
          <w:rFonts w:ascii="Times New Roman" w:hAnsi="Times New Roman"/>
          <w:b/>
          <w:bCs/>
          <w:sz w:val="24"/>
          <w:szCs w:val="24"/>
        </w:rPr>
      </w:pPr>
    </w:p>
    <w:p w:rsidR="00D7443B" w:rsidRPr="001522F2" w:rsidRDefault="00D7443B" w:rsidP="00D7443B">
      <w:pPr>
        <w:pStyle w:val="Titre"/>
        <w:tabs>
          <w:tab w:val="clear" w:pos="144"/>
          <w:tab w:val="clear" w:pos="864"/>
          <w:tab w:val="clear" w:pos="1584"/>
          <w:tab w:val="clear" w:pos="2304"/>
          <w:tab w:val="clear" w:pos="3024"/>
          <w:tab w:val="clear" w:pos="3744"/>
          <w:tab w:val="clear" w:pos="4464"/>
          <w:tab w:val="clear" w:pos="5184"/>
          <w:tab w:val="clear" w:pos="5904"/>
          <w:tab w:val="clear" w:pos="6624"/>
        </w:tabs>
        <w:spacing w:before="0" w:after="0"/>
        <w:ind w:left="567" w:hanging="567"/>
        <w:jc w:val="left"/>
        <w:rPr>
          <w:bCs/>
          <w:sz w:val="18"/>
          <w:szCs w:val="18"/>
          <w:u w:val="none"/>
        </w:rPr>
      </w:pPr>
      <w:r>
        <w:rPr>
          <w:bCs/>
          <w:sz w:val="18"/>
          <w:szCs w:val="18"/>
          <w:u w:val="none"/>
          <w:lang w:val="fr-FR"/>
        </w:rPr>
        <w:t xml:space="preserve">                       </w:t>
      </w:r>
      <w:r w:rsidRPr="001522F2">
        <w:rPr>
          <w:bCs/>
          <w:sz w:val="18"/>
          <w:szCs w:val="18"/>
          <w:u w:val="none"/>
        </w:rPr>
        <w:t xml:space="preserve">MONSIEUR LE </w:t>
      </w:r>
      <w:r>
        <w:rPr>
          <w:bCs/>
          <w:sz w:val="18"/>
          <w:szCs w:val="18"/>
          <w:u w:val="none"/>
        </w:rPr>
        <w:t xml:space="preserve">PRÉSIDENT DU CONSEIL PROVINCIAL </w:t>
      </w:r>
      <w:r w:rsidRPr="001522F2">
        <w:rPr>
          <w:bCs/>
          <w:sz w:val="18"/>
          <w:szCs w:val="18"/>
          <w:u w:val="none"/>
        </w:rPr>
        <w:t xml:space="preserve">FAHS ANJRA , DESIGNE CI-APRES PAR </w:t>
      </w:r>
      <w:r>
        <w:rPr>
          <w:bCs/>
          <w:sz w:val="18"/>
          <w:szCs w:val="18"/>
          <w:u w:val="none"/>
        </w:rPr>
        <w:t xml:space="preserve">        </w:t>
      </w:r>
      <w:r>
        <w:rPr>
          <w:bCs/>
          <w:sz w:val="18"/>
          <w:szCs w:val="18"/>
          <w:u w:val="none"/>
          <w:lang w:val="fr-FR"/>
        </w:rPr>
        <w:t xml:space="preserve">  </w:t>
      </w:r>
      <w:r w:rsidRPr="001522F2">
        <w:rPr>
          <w:bCs/>
          <w:sz w:val="18"/>
          <w:szCs w:val="18"/>
          <w:u w:val="none"/>
        </w:rPr>
        <w:t xml:space="preserve">L’ADMINISTRATION </w:t>
      </w:r>
      <w:r w:rsidRPr="001522F2">
        <w:rPr>
          <w:bCs/>
          <w:sz w:val="20"/>
          <w:u w:val="none"/>
        </w:rPr>
        <w:t>.</w:t>
      </w:r>
    </w:p>
    <w:p w:rsidR="00D7443B" w:rsidRPr="00A579E8" w:rsidRDefault="00D7443B" w:rsidP="00D7443B">
      <w:pPr>
        <w:spacing w:line="240" w:lineRule="atLeast"/>
        <w:jc w:val="both"/>
        <w:rPr>
          <w:rFonts w:ascii="Times New Roman" w:hAnsi="Times New Roman"/>
          <w:sz w:val="24"/>
          <w:szCs w:val="24"/>
        </w:rPr>
      </w:pPr>
      <w:r w:rsidRPr="00A579E8">
        <w:rPr>
          <w:rFonts w:ascii="Times New Roman" w:hAnsi="Times New Roman"/>
          <w:sz w:val="24"/>
          <w:szCs w:val="24"/>
        </w:rPr>
        <w:tab/>
      </w:r>
      <w:r w:rsidRPr="00A579E8">
        <w:rPr>
          <w:rFonts w:ascii="Times New Roman" w:hAnsi="Times New Roman"/>
          <w:sz w:val="24"/>
          <w:szCs w:val="24"/>
        </w:rPr>
        <w:tab/>
      </w:r>
      <w:r w:rsidRPr="00A579E8">
        <w:rPr>
          <w:rFonts w:ascii="Times New Roman" w:hAnsi="Times New Roman"/>
          <w:sz w:val="24"/>
          <w:szCs w:val="24"/>
        </w:rPr>
        <w:tab/>
      </w:r>
    </w:p>
    <w:p w:rsidR="00D7443B" w:rsidRPr="00A579E8" w:rsidRDefault="00D7443B" w:rsidP="00D7443B">
      <w:pPr>
        <w:spacing w:line="240" w:lineRule="atLeast"/>
        <w:ind w:left="7766" w:firstLine="706"/>
        <w:jc w:val="both"/>
        <w:rPr>
          <w:rFonts w:ascii="Times New Roman" w:hAnsi="Times New Roman"/>
          <w:sz w:val="24"/>
          <w:szCs w:val="24"/>
          <w:u w:val="single"/>
        </w:rPr>
      </w:pPr>
      <w:r w:rsidRPr="00A579E8">
        <w:rPr>
          <w:rFonts w:ascii="Times New Roman" w:hAnsi="Times New Roman"/>
          <w:b/>
          <w:bCs/>
          <w:sz w:val="24"/>
          <w:szCs w:val="24"/>
          <w:u w:val="single"/>
        </w:rPr>
        <w:t>D'une part</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ET :</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1)</w:t>
      </w:r>
      <w:r w:rsidRPr="00AE1417">
        <w:rPr>
          <w:rFonts w:ascii="Times New Roman" w:hAnsi="Times New Roman"/>
          <w:b/>
          <w:bCs/>
          <w:sz w:val="24"/>
          <w:szCs w:val="24"/>
        </w:rPr>
        <w:tab/>
        <w:t>Cas d’une personne morale</w:t>
      </w:r>
      <w:r>
        <w:rPr>
          <w:rFonts w:ascii="Times New Roman" w:hAnsi="Times New Roman" w:hint="cs"/>
          <w:b/>
          <w:bCs/>
          <w:sz w:val="24"/>
          <w:szCs w:val="24"/>
          <w:rtl/>
        </w:rPr>
        <w:t xml:space="preserve"> </w:t>
      </w:r>
      <w:proofErr w:type="gramStart"/>
      <w:r w:rsidRPr="00AE1417">
        <w:rPr>
          <w:rFonts w:ascii="Times New Roman" w:hAnsi="Times New Roman"/>
          <w:b/>
          <w:bCs/>
          <w:sz w:val="24"/>
          <w:szCs w:val="24"/>
        </w:rPr>
        <w:t>Monsieur  :</w:t>
      </w:r>
      <w:proofErr w:type="gramEnd"/>
      <w:r w:rsidRPr="00AE1417">
        <w:rPr>
          <w:rFonts w:ascii="Times New Roman" w:hAnsi="Times New Roman"/>
          <w:b/>
          <w:bCs/>
          <w:sz w:val="24"/>
          <w:szCs w:val="24"/>
        </w:rPr>
        <w:t xml:space="preserve"> </w:t>
      </w:r>
    </w:p>
    <w:p w:rsidR="00AE1417" w:rsidRPr="00AE1417" w:rsidRDefault="00AE1417" w:rsidP="00AE1417">
      <w:pPr>
        <w:rPr>
          <w:rFonts w:ascii="Times New Roman" w:hAnsi="Times New Roman"/>
          <w:sz w:val="24"/>
          <w:szCs w:val="24"/>
        </w:rPr>
      </w:pPr>
      <w:r w:rsidRPr="00AE1417">
        <w:rPr>
          <w:rFonts w:ascii="Times New Roman" w:hAnsi="Times New Roman"/>
          <w:sz w:val="24"/>
          <w:szCs w:val="24"/>
        </w:rPr>
        <w:t>Agissant au nom et pour le compte de</w:t>
      </w:r>
      <w:r w:rsidRPr="00AE1417">
        <w:rPr>
          <w:rFonts w:ascii="Times New Roman" w:hAnsi="Times New Roman"/>
          <w:sz w:val="24"/>
          <w:szCs w:val="24"/>
        </w:rPr>
        <w:tab/>
        <w:t xml:space="preserve">: </w:t>
      </w:r>
      <w:r w:rsidR="00B4738B">
        <w:rPr>
          <w:rFonts w:ascii="Times New Roman" w:hAnsi="Times New Roman" w:hint="cs"/>
          <w:sz w:val="24"/>
          <w:szCs w:val="24"/>
          <w:rtl/>
        </w:rPr>
        <w:t>.................................................................</w:t>
      </w:r>
    </w:p>
    <w:p w:rsidR="00AE1417" w:rsidRPr="00AE1417" w:rsidRDefault="00AE1417" w:rsidP="00AE1417">
      <w:pPr>
        <w:rPr>
          <w:rFonts w:ascii="Times New Roman" w:hAnsi="Times New Roman"/>
          <w:sz w:val="24"/>
          <w:szCs w:val="24"/>
        </w:rPr>
      </w:pPr>
      <w:r w:rsidRPr="00AE1417">
        <w:rPr>
          <w:rFonts w:ascii="Times New Roman" w:hAnsi="Times New Roman"/>
          <w:sz w:val="24"/>
          <w:szCs w:val="24"/>
        </w:rPr>
        <w:t xml:space="preserve">Faisant élection du domicile   à            </w:t>
      </w:r>
      <w:r w:rsidRPr="00AE1417">
        <w:rPr>
          <w:rFonts w:ascii="Times New Roman" w:hAnsi="Times New Roman"/>
          <w:sz w:val="24"/>
          <w:szCs w:val="24"/>
        </w:rPr>
        <w:tab/>
      </w:r>
      <w:proofErr w:type="gramStart"/>
      <w:r w:rsidRPr="00AE1417">
        <w:rPr>
          <w:rFonts w:ascii="Times New Roman" w:hAnsi="Times New Roman"/>
          <w:sz w:val="24"/>
          <w:szCs w:val="24"/>
        </w:rPr>
        <w:t xml:space="preserve">:  </w:t>
      </w:r>
      <w:r w:rsidR="00B4738B">
        <w:rPr>
          <w:rFonts w:ascii="Times New Roman" w:hAnsi="Times New Roman" w:hint="cs"/>
          <w:sz w:val="24"/>
          <w:szCs w:val="24"/>
          <w:rtl/>
        </w:rPr>
        <w:t>................................................................</w:t>
      </w:r>
      <w:proofErr w:type="gramEnd"/>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 xml:space="preserve">Inscrit au registre de commerce à                  : </w:t>
      </w:r>
      <w:r w:rsidR="00B4738B">
        <w:rPr>
          <w:rFonts w:ascii="Times New Roman" w:hAnsi="Times New Roman" w:hint="cs"/>
          <w:sz w:val="24"/>
          <w:szCs w:val="24"/>
          <w:rtl/>
        </w:rPr>
        <w:t>................................................................</w:t>
      </w:r>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Sous le N°</w:t>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t xml:space="preserve">             </w:t>
      </w:r>
      <w:proofErr w:type="gramStart"/>
      <w:r w:rsidRPr="00AE1417">
        <w:rPr>
          <w:rFonts w:ascii="Times New Roman" w:hAnsi="Times New Roman"/>
          <w:sz w:val="24"/>
          <w:szCs w:val="24"/>
        </w:rPr>
        <w:t xml:space="preserve">:  </w:t>
      </w:r>
      <w:r w:rsidR="00B4738B">
        <w:rPr>
          <w:rFonts w:ascii="Times New Roman" w:hAnsi="Times New Roman" w:hint="cs"/>
          <w:sz w:val="24"/>
          <w:szCs w:val="24"/>
          <w:rtl/>
        </w:rPr>
        <w:t>................................................................</w:t>
      </w:r>
      <w:proofErr w:type="gramEnd"/>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 xml:space="preserve">Affilié à la CNSS sous le n° </w:t>
      </w:r>
      <w:r w:rsidRPr="00AE1417">
        <w:rPr>
          <w:rFonts w:ascii="Times New Roman" w:hAnsi="Times New Roman"/>
          <w:sz w:val="24"/>
          <w:szCs w:val="24"/>
        </w:rPr>
        <w:tab/>
      </w:r>
      <w:r w:rsidRPr="00AE1417">
        <w:rPr>
          <w:rFonts w:ascii="Times New Roman" w:hAnsi="Times New Roman"/>
          <w:sz w:val="24"/>
          <w:szCs w:val="24"/>
        </w:rPr>
        <w:tab/>
        <w:t xml:space="preserve">             : </w:t>
      </w:r>
      <w:r w:rsidR="00B4738B">
        <w:rPr>
          <w:rFonts w:ascii="Times New Roman" w:hAnsi="Times New Roman" w:hint="cs"/>
          <w:sz w:val="24"/>
          <w:szCs w:val="24"/>
          <w:rtl/>
        </w:rPr>
        <w:t>................................................................</w:t>
      </w:r>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N° d’Identification Fiscale</w:t>
      </w:r>
      <w:r w:rsidRPr="00AE1417">
        <w:rPr>
          <w:rFonts w:ascii="Times New Roman" w:hAnsi="Times New Roman"/>
          <w:sz w:val="24"/>
          <w:szCs w:val="24"/>
        </w:rPr>
        <w:tab/>
      </w:r>
      <w:r w:rsidRPr="00AE1417">
        <w:rPr>
          <w:rFonts w:ascii="Times New Roman" w:hAnsi="Times New Roman"/>
          <w:sz w:val="24"/>
          <w:szCs w:val="24"/>
        </w:rPr>
        <w:tab/>
        <w:t xml:space="preserve">             : </w:t>
      </w:r>
      <w:r w:rsidR="00B4738B">
        <w:rPr>
          <w:rFonts w:ascii="Times New Roman" w:hAnsi="Times New Roman" w:hint="cs"/>
          <w:sz w:val="24"/>
          <w:szCs w:val="24"/>
          <w:rtl/>
        </w:rPr>
        <w:t>................................................................</w:t>
      </w:r>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 xml:space="preserve">Identifiant commun de l’entreprise (ICE)       : </w:t>
      </w:r>
      <w:r w:rsidR="00B4738B">
        <w:rPr>
          <w:rFonts w:ascii="Times New Roman" w:hAnsi="Times New Roman" w:hint="cs"/>
          <w:sz w:val="24"/>
          <w:szCs w:val="24"/>
          <w:rtl/>
        </w:rPr>
        <w:t>...............................................................</w:t>
      </w:r>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N°   Patente</w:t>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t xml:space="preserve">             : </w:t>
      </w:r>
      <w:r w:rsidR="00B4738B">
        <w:rPr>
          <w:rFonts w:ascii="Times New Roman" w:hAnsi="Times New Roman" w:hint="cs"/>
          <w:sz w:val="24"/>
          <w:szCs w:val="24"/>
          <w:rtl/>
        </w:rPr>
        <w:t>................................................................</w:t>
      </w:r>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N°   Fax</w:t>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t xml:space="preserve">             : </w:t>
      </w:r>
      <w:r w:rsidR="00B4738B">
        <w:rPr>
          <w:rFonts w:ascii="Times New Roman" w:hAnsi="Times New Roman" w:hint="cs"/>
          <w:sz w:val="24"/>
          <w:szCs w:val="24"/>
          <w:rtl/>
        </w:rPr>
        <w:t>................................................................</w:t>
      </w:r>
    </w:p>
    <w:p w:rsidR="00AE1417" w:rsidRPr="00AE1417" w:rsidRDefault="00B4738B" w:rsidP="00B4738B">
      <w:pPr>
        <w:rPr>
          <w:rFonts w:ascii="Times New Roman" w:hAnsi="Times New Roman"/>
          <w:sz w:val="24"/>
          <w:szCs w:val="24"/>
        </w:rPr>
      </w:pPr>
      <w:r>
        <w:rPr>
          <w:rFonts w:ascii="Times New Roman" w:hAnsi="Times New Roman"/>
          <w:sz w:val="24"/>
          <w:szCs w:val="24"/>
        </w:rPr>
        <w:t>N°   Tél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cs"/>
          <w:sz w:val="24"/>
          <w:szCs w:val="24"/>
          <w:rtl/>
        </w:rPr>
        <w:t xml:space="preserve">          </w:t>
      </w:r>
      <w:r w:rsidR="00AE1417" w:rsidRPr="00AE1417">
        <w:rPr>
          <w:rFonts w:ascii="Times New Roman" w:hAnsi="Times New Roman"/>
          <w:sz w:val="24"/>
          <w:szCs w:val="24"/>
        </w:rPr>
        <w:t xml:space="preserve">   : </w:t>
      </w:r>
      <w:r>
        <w:rPr>
          <w:rFonts w:ascii="Times New Roman" w:hAnsi="Times New Roman" w:hint="cs"/>
          <w:sz w:val="24"/>
          <w:szCs w:val="24"/>
          <w:rtl/>
        </w:rPr>
        <w:t>................................................................</w:t>
      </w:r>
    </w:p>
    <w:p w:rsidR="00AE1417" w:rsidRPr="00AE1417" w:rsidRDefault="00AE1417" w:rsidP="00B4738B">
      <w:pPr>
        <w:rPr>
          <w:rFonts w:ascii="Times New Roman" w:hAnsi="Times New Roman"/>
          <w:sz w:val="24"/>
          <w:szCs w:val="24"/>
        </w:rPr>
      </w:pPr>
      <w:proofErr w:type="spellStart"/>
      <w:r w:rsidRPr="00AE1417">
        <w:rPr>
          <w:rFonts w:ascii="Times New Roman" w:hAnsi="Times New Roman"/>
          <w:sz w:val="24"/>
          <w:szCs w:val="24"/>
        </w:rPr>
        <w:t>E mail</w:t>
      </w:r>
      <w:proofErr w:type="spellEnd"/>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t xml:space="preserve">             : </w:t>
      </w:r>
      <w:r w:rsidR="00B4738B">
        <w:rPr>
          <w:rFonts w:ascii="Times New Roman" w:hAnsi="Times New Roman" w:hint="cs"/>
          <w:sz w:val="24"/>
          <w:szCs w:val="24"/>
          <w:rtl/>
        </w:rPr>
        <w:t>................................................................</w:t>
      </w:r>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 xml:space="preserve">Titulaire du compte bancaire n° </w:t>
      </w:r>
      <w:r w:rsidRPr="00AE1417">
        <w:rPr>
          <w:rFonts w:ascii="Times New Roman" w:hAnsi="Times New Roman"/>
          <w:sz w:val="24"/>
          <w:szCs w:val="24"/>
        </w:rPr>
        <w:tab/>
        <w:t xml:space="preserve">             : </w:t>
      </w:r>
      <w:r w:rsidR="00B4738B">
        <w:rPr>
          <w:rFonts w:ascii="Times New Roman" w:hAnsi="Times New Roman" w:hint="cs"/>
          <w:sz w:val="24"/>
          <w:szCs w:val="24"/>
          <w:rtl/>
        </w:rPr>
        <w:t>................................................................</w:t>
      </w:r>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Ouvert à</w:t>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r>
      <w:r w:rsidRPr="00AE1417">
        <w:rPr>
          <w:rFonts w:ascii="Times New Roman" w:hAnsi="Times New Roman"/>
          <w:sz w:val="24"/>
          <w:szCs w:val="24"/>
        </w:rPr>
        <w:tab/>
        <w:t xml:space="preserve">             : </w:t>
      </w:r>
      <w:r w:rsidR="00B4738B">
        <w:rPr>
          <w:rFonts w:ascii="Times New Roman" w:hAnsi="Times New Roman" w:hint="cs"/>
          <w:sz w:val="24"/>
          <w:szCs w:val="24"/>
          <w:rtl/>
        </w:rPr>
        <w:t>................................................................</w:t>
      </w:r>
    </w:p>
    <w:p w:rsidR="00AE1417" w:rsidRPr="00A579E8" w:rsidRDefault="00AE1417" w:rsidP="00AE1417">
      <w:pPr>
        <w:spacing w:before="240"/>
        <w:ind w:left="709"/>
        <w:jc w:val="both"/>
        <w:rPr>
          <w:rFonts w:ascii="Times New Roman" w:hAnsi="Times New Roman"/>
          <w:b/>
          <w:sz w:val="24"/>
        </w:rPr>
      </w:pPr>
      <w:r w:rsidRPr="00A579E8">
        <w:rPr>
          <w:rFonts w:ascii="Times New Roman" w:hAnsi="Times New Roman"/>
          <w:b/>
          <w:sz w:val="24"/>
        </w:rPr>
        <w:t>Désigné ci-après par " Le Bureau d’études"</w:t>
      </w:r>
    </w:p>
    <w:p w:rsidR="00AE1417" w:rsidRDefault="00AE1417" w:rsidP="00AE1417">
      <w:pPr>
        <w:rPr>
          <w:rFonts w:ascii="Times New Roman" w:hAnsi="Times New Roman"/>
          <w:b/>
          <w:bCs/>
          <w:sz w:val="24"/>
          <w:szCs w:val="24"/>
          <w:rtl/>
        </w:rPr>
      </w:pPr>
    </w:p>
    <w:p w:rsidR="00AE1417" w:rsidRDefault="00AE1417" w:rsidP="00AE1417">
      <w:pPr>
        <w:rPr>
          <w:rFonts w:ascii="Times New Roman" w:hAnsi="Times New Roman"/>
          <w:b/>
          <w:bCs/>
          <w:sz w:val="24"/>
          <w:szCs w:val="24"/>
          <w:rtl/>
        </w:rPr>
      </w:pPr>
    </w:p>
    <w:p w:rsidR="00AE1417" w:rsidRDefault="00AE1417" w:rsidP="00AE1417">
      <w:pPr>
        <w:rPr>
          <w:rFonts w:ascii="Times New Roman" w:hAnsi="Times New Roman"/>
          <w:b/>
          <w:bCs/>
          <w:sz w:val="24"/>
          <w:szCs w:val="24"/>
          <w:rtl/>
        </w:rPr>
      </w:pPr>
    </w:p>
    <w:p w:rsidR="00AE1417" w:rsidRDefault="00AE1417" w:rsidP="00AE1417">
      <w:pPr>
        <w:rPr>
          <w:rFonts w:ascii="Times New Roman" w:hAnsi="Times New Roman"/>
          <w:b/>
          <w:bCs/>
          <w:sz w:val="24"/>
          <w:szCs w:val="24"/>
          <w:rtl/>
        </w:rPr>
      </w:pPr>
    </w:p>
    <w:p w:rsidR="00AE1417" w:rsidRDefault="00AE1417" w:rsidP="00AE1417">
      <w:pPr>
        <w:rPr>
          <w:rFonts w:ascii="Times New Roman" w:hAnsi="Times New Roman"/>
          <w:b/>
          <w:bCs/>
          <w:sz w:val="24"/>
          <w:szCs w:val="24"/>
          <w:rtl/>
        </w:rPr>
      </w:pPr>
    </w:p>
    <w:p w:rsidR="00AE1417" w:rsidRDefault="00AE1417" w:rsidP="00AE1417">
      <w:pPr>
        <w:rPr>
          <w:rFonts w:ascii="Times New Roman" w:hAnsi="Times New Roman"/>
          <w:b/>
          <w:bCs/>
          <w:sz w:val="24"/>
          <w:szCs w:val="24"/>
          <w:rtl/>
        </w:rPr>
      </w:pPr>
    </w:p>
    <w:p w:rsidR="00AE1417" w:rsidRPr="00AE1417" w:rsidRDefault="00AE1417" w:rsidP="00AE1417">
      <w:pPr>
        <w:rPr>
          <w:rFonts w:ascii="Times New Roman" w:hAnsi="Times New Roman"/>
          <w:b/>
          <w:bCs/>
          <w:sz w:val="24"/>
          <w:szCs w:val="24"/>
        </w:rPr>
      </w:pP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2)</w:t>
      </w:r>
      <w:r w:rsidRPr="00AE1417">
        <w:rPr>
          <w:rFonts w:ascii="Times New Roman" w:hAnsi="Times New Roman"/>
          <w:b/>
          <w:bCs/>
          <w:sz w:val="24"/>
          <w:szCs w:val="24"/>
        </w:rPr>
        <w:tab/>
        <w:t>cas de personne physique</w:t>
      </w:r>
    </w:p>
    <w:p w:rsidR="00AE1417" w:rsidRPr="00AE1417" w:rsidRDefault="00AE1417" w:rsidP="00AE1417">
      <w:pPr>
        <w:rPr>
          <w:rFonts w:ascii="Times New Roman" w:hAnsi="Times New Roman"/>
          <w:sz w:val="24"/>
          <w:szCs w:val="24"/>
        </w:rPr>
      </w:pPr>
      <w:r w:rsidRPr="00AE1417">
        <w:rPr>
          <w:rFonts w:ascii="Times New Roman" w:hAnsi="Times New Roman"/>
          <w:sz w:val="24"/>
          <w:szCs w:val="24"/>
        </w:rPr>
        <w:t>M…………………………………………………….Agissant en son nom et pour son propre compte.</w:t>
      </w:r>
    </w:p>
    <w:p w:rsidR="00AE1417" w:rsidRPr="00AE1417" w:rsidRDefault="00AE1417" w:rsidP="00AE1417">
      <w:pPr>
        <w:rPr>
          <w:rFonts w:ascii="Times New Roman" w:hAnsi="Times New Roman"/>
          <w:sz w:val="24"/>
          <w:szCs w:val="24"/>
        </w:rPr>
      </w:pPr>
      <w:r w:rsidRPr="00AE1417">
        <w:rPr>
          <w:rFonts w:ascii="Times New Roman" w:hAnsi="Times New Roman"/>
          <w:sz w:val="24"/>
          <w:szCs w:val="24"/>
        </w:rPr>
        <w:t xml:space="preserve">Registre de commerce de </w:t>
      </w:r>
      <w:proofErr w:type="gramStart"/>
      <w:r w:rsidRPr="00AE1417">
        <w:rPr>
          <w:rFonts w:ascii="Times New Roman" w:hAnsi="Times New Roman"/>
          <w:sz w:val="24"/>
          <w:szCs w:val="24"/>
        </w:rPr>
        <w:t>……………………………</w:t>
      </w:r>
      <w:proofErr w:type="gramEnd"/>
      <w:r w:rsidRPr="00AE1417">
        <w:rPr>
          <w:rFonts w:ascii="Times New Roman" w:hAnsi="Times New Roman"/>
          <w:sz w:val="24"/>
          <w:szCs w:val="24"/>
        </w:rPr>
        <w:t>..sous le n°…………………………………………</w:t>
      </w:r>
    </w:p>
    <w:p w:rsidR="00AE1417" w:rsidRPr="00AE1417" w:rsidRDefault="00AE1417" w:rsidP="00AE1417">
      <w:pPr>
        <w:rPr>
          <w:rFonts w:ascii="Times New Roman" w:hAnsi="Times New Roman"/>
          <w:sz w:val="24"/>
          <w:szCs w:val="24"/>
        </w:rPr>
      </w:pPr>
      <w:r w:rsidRPr="00AE1417">
        <w:rPr>
          <w:rFonts w:ascii="Times New Roman" w:hAnsi="Times New Roman"/>
          <w:sz w:val="24"/>
          <w:szCs w:val="24"/>
        </w:rPr>
        <w:t xml:space="preserve">Patente n° </w:t>
      </w:r>
      <w:r>
        <w:rPr>
          <w:rFonts w:ascii="Times New Roman" w:hAnsi="Times New Roman" w:hint="cs"/>
          <w:sz w:val="24"/>
          <w:szCs w:val="24"/>
          <w:rtl/>
        </w:rPr>
        <w:t>......................................................................................................</w:t>
      </w:r>
      <w:r w:rsidRPr="00AE1417">
        <w:rPr>
          <w:rFonts w:ascii="Times New Roman" w:hAnsi="Times New Roman"/>
          <w:sz w:val="24"/>
          <w:szCs w:val="24"/>
        </w:rPr>
        <w:t xml:space="preserve"> Affilié à la CNSS sous n° </w:t>
      </w:r>
      <w:proofErr w:type="gramStart"/>
      <w:r w:rsidRPr="00AE1417">
        <w:rPr>
          <w:rFonts w:ascii="Times New Roman" w:hAnsi="Times New Roman"/>
          <w:sz w:val="24"/>
          <w:szCs w:val="24"/>
        </w:rPr>
        <w:t>……………………………………………………………………………………….</w:t>
      </w:r>
      <w:proofErr w:type="gramEnd"/>
    </w:p>
    <w:p w:rsidR="00AE1417" w:rsidRPr="00AE1417" w:rsidRDefault="00AE1417" w:rsidP="00AE1417">
      <w:pPr>
        <w:rPr>
          <w:rFonts w:ascii="Times New Roman" w:hAnsi="Times New Roman"/>
          <w:sz w:val="24"/>
          <w:szCs w:val="24"/>
        </w:rPr>
      </w:pPr>
      <w:r w:rsidRPr="00AE1417">
        <w:rPr>
          <w:rFonts w:ascii="Times New Roman" w:hAnsi="Times New Roman"/>
          <w:sz w:val="24"/>
          <w:szCs w:val="24"/>
        </w:rPr>
        <w:t xml:space="preserve">Faisant élection de domicile au </w:t>
      </w:r>
      <w:proofErr w:type="gramStart"/>
      <w:r w:rsidRPr="00AE1417">
        <w:rPr>
          <w:rFonts w:ascii="Times New Roman" w:hAnsi="Times New Roman"/>
          <w:sz w:val="24"/>
          <w:szCs w:val="24"/>
        </w:rPr>
        <w:t>………………………………………………………………...................</w:t>
      </w:r>
      <w:proofErr w:type="gramEnd"/>
    </w:p>
    <w:p w:rsidR="00AE1417" w:rsidRPr="00AE1417" w:rsidRDefault="00AE1417" w:rsidP="00B4738B">
      <w:pPr>
        <w:rPr>
          <w:rFonts w:ascii="Times New Roman" w:hAnsi="Times New Roman"/>
          <w:sz w:val="24"/>
          <w:szCs w:val="24"/>
        </w:rPr>
      </w:pPr>
      <w:r w:rsidRPr="00AE1417">
        <w:rPr>
          <w:rFonts w:ascii="Times New Roman" w:hAnsi="Times New Roman"/>
          <w:sz w:val="24"/>
          <w:szCs w:val="24"/>
        </w:rPr>
        <w:t>Identifiant fiscal n° …………………………………………………………………………</w:t>
      </w:r>
    </w:p>
    <w:p w:rsidR="00AE1417" w:rsidRPr="00AE1417" w:rsidRDefault="00AE1417" w:rsidP="00AE1417">
      <w:pPr>
        <w:rPr>
          <w:rFonts w:ascii="Times New Roman" w:hAnsi="Times New Roman"/>
          <w:sz w:val="24"/>
          <w:szCs w:val="24"/>
        </w:rPr>
      </w:pPr>
      <w:r w:rsidRPr="00AE1417">
        <w:rPr>
          <w:rFonts w:ascii="Times New Roman" w:hAnsi="Times New Roman"/>
          <w:sz w:val="24"/>
          <w:szCs w:val="24"/>
        </w:rPr>
        <w:t>Compte bancaire n° (RIB sur 24 positions)</w:t>
      </w:r>
      <w:proofErr w:type="gramStart"/>
      <w:r w:rsidRPr="00AE1417">
        <w:rPr>
          <w:rFonts w:ascii="Times New Roman" w:hAnsi="Times New Roman"/>
          <w:sz w:val="24"/>
          <w:szCs w:val="24"/>
        </w:rPr>
        <w:t>……………………………………………….………………..</w:t>
      </w:r>
      <w:proofErr w:type="gramEnd"/>
    </w:p>
    <w:p w:rsidR="00B4738B" w:rsidRDefault="00B4738B" w:rsidP="00B4738B">
      <w:pPr>
        <w:rPr>
          <w:rFonts w:ascii="Times New Roman" w:hAnsi="Times New Roman"/>
          <w:sz w:val="24"/>
          <w:szCs w:val="24"/>
          <w:rtl/>
        </w:rPr>
      </w:pPr>
      <w:proofErr w:type="gramStart"/>
      <w:r>
        <w:rPr>
          <w:rFonts w:ascii="Times New Roman" w:hAnsi="Times New Roman"/>
          <w:sz w:val="24"/>
          <w:szCs w:val="24"/>
        </w:rPr>
        <w:t>ouvert</w:t>
      </w:r>
      <w:proofErr w:type="gramEnd"/>
      <w:r>
        <w:rPr>
          <w:rFonts w:ascii="Times New Roman" w:hAnsi="Times New Roman"/>
          <w:sz w:val="24"/>
          <w:szCs w:val="24"/>
        </w:rPr>
        <w:t xml:space="preserve"> auprès</w:t>
      </w:r>
      <w:r>
        <w:rPr>
          <w:rFonts w:ascii="Times New Roman" w:hAnsi="Times New Roman" w:hint="cs"/>
          <w:sz w:val="24"/>
          <w:szCs w:val="24"/>
          <w:rtl/>
        </w:rPr>
        <w:t xml:space="preserve"> </w:t>
      </w:r>
      <w:r w:rsidR="00AE1417" w:rsidRPr="00AE1417">
        <w:rPr>
          <w:rFonts w:ascii="Times New Roman" w:hAnsi="Times New Roman"/>
          <w:sz w:val="24"/>
          <w:szCs w:val="24"/>
        </w:rPr>
        <w:t>de…………………………………………………………………………………</w:t>
      </w:r>
    </w:p>
    <w:p w:rsidR="00AE1417" w:rsidRPr="00A579E8" w:rsidRDefault="00AE1417" w:rsidP="00B4738B">
      <w:pPr>
        <w:spacing w:before="240"/>
        <w:rPr>
          <w:rFonts w:ascii="Times New Roman" w:hAnsi="Times New Roman"/>
          <w:b/>
          <w:sz w:val="24"/>
        </w:rPr>
      </w:pPr>
      <w:r w:rsidRPr="00A579E8">
        <w:rPr>
          <w:rFonts w:ascii="Times New Roman" w:hAnsi="Times New Roman"/>
          <w:b/>
          <w:sz w:val="24"/>
        </w:rPr>
        <w:t>Désigné ci-après par " Le Bureau d’études"</w:t>
      </w:r>
    </w:p>
    <w:p w:rsidR="00AE1417" w:rsidRPr="00AE1417" w:rsidRDefault="00AE1417" w:rsidP="00AE1417">
      <w:pPr>
        <w:rPr>
          <w:rFonts w:ascii="Times New Roman" w:hAnsi="Times New Roman"/>
          <w:b/>
          <w:bCs/>
          <w:sz w:val="24"/>
          <w:szCs w:val="24"/>
        </w:rPr>
      </w:pP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3)</w:t>
      </w:r>
      <w:r w:rsidRPr="00AE1417">
        <w:rPr>
          <w:rFonts w:ascii="Times New Roman" w:hAnsi="Times New Roman"/>
          <w:b/>
          <w:bCs/>
          <w:sz w:val="24"/>
          <w:szCs w:val="24"/>
        </w:rPr>
        <w:tab/>
        <w:t>cas d’un groupement</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xml:space="preserve">Les membres du groupement soussignés constitué aux termes de la convention </w:t>
      </w:r>
      <w:proofErr w:type="gramStart"/>
      <w:r w:rsidRPr="00AE1417">
        <w:rPr>
          <w:rFonts w:ascii="Times New Roman" w:hAnsi="Times New Roman"/>
          <w:b/>
          <w:bCs/>
          <w:sz w:val="24"/>
          <w:szCs w:val="24"/>
        </w:rPr>
        <w:t>…………………………………………………………………………</w:t>
      </w:r>
      <w:proofErr w:type="gramEnd"/>
      <w:r w:rsidRPr="00AE1417">
        <w:rPr>
          <w:rFonts w:ascii="Times New Roman" w:hAnsi="Times New Roman"/>
          <w:b/>
          <w:bCs/>
          <w:sz w:val="24"/>
          <w:szCs w:val="24"/>
        </w:rPr>
        <w:t>..(les références de la convention) :</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Membre 1 :</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xml:space="preserve">M. …………………………………………………………qualité </w:t>
      </w:r>
      <w:proofErr w:type="gramStart"/>
      <w:r w:rsidRPr="00AE1417">
        <w:rPr>
          <w:rFonts w:ascii="Times New Roman" w:hAnsi="Times New Roman"/>
          <w:b/>
          <w:bCs/>
          <w:sz w:val="24"/>
          <w:szCs w:val="24"/>
        </w:rPr>
        <w:t>…………………………..…………….</w:t>
      </w:r>
      <w:proofErr w:type="gramEnd"/>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Agissant au nom et pour le compte de………………………………………………….en vertu des pouvoirs qui lui sont conférés.</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xml:space="preserve">Au capital social </w:t>
      </w:r>
      <w:proofErr w:type="gramStart"/>
      <w:r w:rsidRPr="00AE1417">
        <w:rPr>
          <w:rFonts w:ascii="Times New Roman" w:hAnsi="Times New Roman"/>
          <w:b/>
          <w:bCs/>
          <w:sz w:val="24"/>
          <w:szCs w:val="24"/>
        </w:rPr>
        <w:t>…………………………………….</w:t>
      </w:r>
      <w:proofErr w:type="gramEnd"/>
      <w:r w:rsidRPr="00AE1417">
        <w:rPr>
          <w:rFonts w:ascii="Times New Roman" w:hAnsi="Times New Roman"/>
          <w:b/>
          <w:bCs/>
          <w:sz w:val="24"/>
          <w:szCs w:val="24"/>
        </w:rPr>
        <w:t xml:space="preserve"> Patente n° </w:t>
      </w:r>
      <w:proofErr w:type="gramStart"/>
      <w:r w:rsidRPr="00AE1417">
        <w:rPr>
          <w:rFonts w:ascii="Times New Roman" w:hAnsi="Times New Roman"/>
          <w:b/>
          <w:bCs/>
          <w:sz w:val="24"/>
          <w:szCs w:val="24"/>
        </w:rPr>
        <w:t>…………………………………….…..</w:t>
      </w:r>
      <w:proofErr w:type="gramEnd"/>
    </w:p>
    <w:p w:rsidR="00AE1417" w:rsidRPr="00AE1417" w:rsidRDefault="00AE1417" w:rsidP="00B4738B">
      <w:pPr>
        <w:rPr>
          <w:rFonts w:ascii="Times New Roman" w:hAnsi="Times New Roman"/>
          <w:b/>
          <w:bCs/>
          <w:sz w:val="24"/>
          <w:szCs w:val="24"/>
        </w:rPr>
      </w:pPr>
      <w:r w:rsidRPr="00AE1417">
        <w:rPr>
          <w:rFonts w:ascii="Times New Roman" w:hAnsi="Times New Roman"/>
          <w:b/>
          <w:bCs/>
          <w:sz w:val="24"/>
          <w:szCs w:val="24"/>
        </w:rPr>
        <w:t>Registre de commerce de……………………………………Sous le n°…………………………………</w:t>
      </w:r>
    </w:p>
    <w:p w:rsidR="00AE1417" w:rsidRPr="00AE1417" w:rsidRDefault="00AE1417" w:rsidP="00B4738B">
      <w:pPr>
        <w:rPr>
          <w:rFonts w:ascii="Times New Roman" w:hAnsi="Times New Roman"/>
          <w:b/>
          <w:bCs/>
          <w:sz w:val="24"/>
          <w:szCs w:val="24"/>
        </w:rPr>
      </w:pPr>
      <w:r w:rsidRPr="00AE1417">
        <w:rPr>
          <w:rFonts w:ascii="Times New Roman" w:hAnsi="Times New Roman"/>
          <w:b/>
          <w:bCs/>
          <w:sz w:val="24"/>
          <w:szCs w:val="24"/>
        </w:rPr>
        <w:t>Affilié à la CNSS sous n° ………………………………………………………………………</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xml:space="preserve">Faisant élection de domicile au </w:t>
      </w:r>
      <w:proofErr w:type="gramStart"/>
      <w:r w:rsidRPr="00AE1417">
        <w:rPr>
          <w:rFonts w:ascii="Times New Roman" w:hAnsi="Times New Roman"/>
          <w:b/>
          <w:bCs/>
          <w:sz w:val="24"/>
          <w:szCs w:val="24"/>
        </w:rPr>
        <w:t>………………………………………………………………...................</w:t>
      </w:r>
      <w:proofErr w:type="gramEnd"/>
    </w:p>
    <w:p w:rsidR="00AE1417" w:rsidRPr="00AE1417" w:rsidRDefault="00AE1417" w:rsidP="00B4738B">
      <w:pPr>
        <w:rPr>
          <w:rFonts w:ascii="Times New Roman" w:hAnsi="Times New Roman"/>
          <w:b/>
          <w:bCs/>
          <w:sz w:val="24"/>
          <w:szCs w:val="24"/>
        </w:rPr>
      </w:pPr>
      <w:r w:rsidRPr="00AE1417">
        <w:rPr>
          <w:rFonts w:ascii="Times New Roman" w:hAnsi="Times New Roman"/>
          <w:b/>
          <w:bCs/>
          <w:sz w:val="24"/>
          <w:szCs w:val="24"/>
        </w:rPr>
        <w:t>Identifiant fiscal n° ………………………………………ICE……………………………</w:t>
      </w:r>
    </w:p>
    <w:p w:rsidR="00AE1417" w:rsidRPr="00AE1417" w:rsidRDefault="00AE1417" w:rsidP="00B4738B">
      <w:pPr>
        <w:rPr>
          <w:rFonts w:ascii="Times New Roman" w:hAnsi="Times New Roman"/>
          <w:b/>
          <w:bCs/>
          <w:sz w:val="24"/>
          <w:szCs w:val="24"/>
        </w:rPr>
      </w:pPr>
      <w:r w:rsidRPr="00AE1417">
        <w:rPr>
          <w:rFonts w:ascii="Times New Roman" w:hAnsi="Times New Roman"/>
          <w:b/>
          <w:bCs/>
          <w:sz w:val="24"/>
          <w:szCs w:val="24"/>
        </w:rPr>
        <w:t>Compte bancaire n° (RIB sur 24 positions)…</w:t>
      </w:r>
      <w:proofErr w:type="gramStart"/>
      <w:r w:rsidRPr="00AE1417">
        <w:rPr>
          <w:rFonts w:ascii="Times New Roman" w:hAnsi="Times New Roman"/>
          <w:b/>
          <w:bCs/>
          <w:sz w:val="24"/>
          <w:szCs w:val="24"/>
        </w:rPr>
        <w:t>.……………</w:t>
      </w:r>
      <w:r w:rsidR="00B4738B" w:rsidRPr="00AE1417">
        <w:rPr>
          <w:rFonts w:ascii="Times New Roman" w:hAnsi="Times New Roman"/>
          <w:b/>
          <w:bCs/>
          <w:sz w:val="24"/>
          <w:szCs w:val="24"/>
        </w:rPr>
        <w:t xml:space="preserve"> </w:t>
      </w:r>
      <w:r w:rsidRPr="00AE1417">
        <w:rPr>
          <w:rFonts w:ascii="Times New Roman" w:hAnsi="Times New Roman"/>
          <w:b/>
          <w:bCs/>
          <w:sz w:val="24"/>
          <w:szCs w:val="24"/>
        </w:rPr>
        <w:t>……………..……………………</w:t>
      </w:r>
      <w:proofErr w:type="gramEnd"/>
    </w:p>
    <w:p w:rsidR="00AE1417" w:rsidRPr="00AE1417" w:rsidRDefault="00AE1417" w:rsidP="00B4738B">
      <w:pPr>
        <w:rPr>
          <w:rFonts w:ascii="Times New Roman" w:hAnsi="Times New Roman"/>
          <w:b/>
          <w:bCs/>
          <w:sz w:val="24"/>
          <w:szCs w:val="24"/>
        </w:rPr>
      </w:pPr>
      <w:proofErr w:type="gramStart"/>
      <w:r w:rsidRPr="00AE1417">
        <w:rPr>
          <w:rFonts w:ascii="Times New Roman" w:hAnsi="Times New Roman"/>
          <w:b/>
          <w:bCs/>
          <w:sz w:val="24"/>
          <w:szCs w:val="24"/>
        </w:rPr>
        <w:t>ouvert</w:t>
      </w:r>
      <w:proofErr w:type="gramEnd"/>
      <w:r w:rsidRPr="00AE1417">
        <w:rPr>
          <w:rFonts w:ascii="Times New Roman" w:hAnsi="Times New Roman"/>
          <w:b/>
          <w:bCs/>
          <w:sz w:val="24"/>
          <w:szCs w:val="24"/>
        </w:rPr>
        <w:t xml:space="preserve"> auprès de………………………………………………………………………</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xml:space="preserve">- Membre 2 : </w:t>
      </w:r>
      <w:proofErr w:type="gramStart"/>
      <w:r w:rsidRPr="00AE1417">
        <w:rPr>
          <w:rFonts w:ascii="Times New Roman" w:hAnsi="Times New Roman"/>
          <w:b/>
          <w:bCs/>
          <w:sz w:val="24"/>
          <w:szCs w:val="24"/>
        </w:rPr>
        <w:t>…………………………………………………………………….…………………………….</w:t>
      </w:r>
      <w:proofErr w:type="gramEnd"/>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(Servir les renseignements le concernant)</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…………………………………………………………………………ICE</w:t>
      </w:r>
      <w:proofErr w:type="gramStart"/>
      <w:r w:rsidRPr="00AE1417">
        <w:rPr>
          <w:rFonts w:ascii="Times New Roman" w:hAnsi="Times New Roman"/>
          <w:b/>
          <w:bCs/>
          <w:sz w:val="24"/>
          <w:szCs w:val="24"/>
        </w:rPr>
        <w:t>………………………………….</w:t>
      </w:r>
      <w:proofErr w:type="gramEnd"/>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Membre n : …………………………………………………………………………………………………….</w:t>
      </w:r>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Nous nous obligeons (conjointement ou solidairement, selon la nature du groupement) ayant M</w:t>
      </w:r>
      <w:proofErr w:type="gramStart"/>
      <w:r w:rsidRPr="00AE1417">
        <w:rPr>
          <w:rFonts w:ascii="Times New Roman" w:hAnsi="Times New Roman"/>
          <w:b/>
          <w:bCs/>
          <w:sz w:val="24"/>
          <w:szCs w:val="24"/>
        </w:rPr>
        <w:t>……..… ..</w:t>
      </w:r>
      <w:proofErr w:type="gramEnd"/>
      <w:r w:rsidRPr="00AE1417">
        <w:rPr>
          <w:rFonts w:ascii="Times New Roman" w:hAnsi="Times New Roman"/>
          <w:b/>
          <w:bCs/>
          <w:sz w:val="24"/>
          <w:szCs w:val="24"/>
        </w:rPr>
        <w:t>(prénom, nom et qualité) en tant que mandataire du groupement et coordonnateur de l’exécution des prestations, ayant un compte bancaire commun sous n° (RIB sur 24 positions)</w:t>
      </w:r>
      <w:proofErr w:type="gramStart"/>
      <w:r w:rsidRPr="00AE1417">
        <w:rPr>
          <w:rFonts w:ascii="Times New Roman" w:hAnsi="Times New Roman"/>
          <w:b/>
          <w:bCs/>
          <w:sz w:val="24"/>
          <w:szCs w:val="24"/>
        </w:rPr>
        <w:t>......……………………………………..………</w:t>
      </w:r>
      <w:proofErr w:type="gramEnd"/>
    </w:p>
    <w:p w:rsidR="00AE1417" w:rsidRPr="00AE1417" w:rsidRDefault="00AE1417" w:rsidP="00AE1417">
      <w:pPr>
        <w:rPr>
          <w:rFonts w:ascii="Times New Roman" w:hAnsi="Times New Roman"/>
          <w:b/>
          <w:bCs/>
          <w:sz w:val="24"/>
          <w:szCs w:val="24"/>
        </w:rPr>
      </w:pPr>
      <w:r w:rsidRPr="00AE1417">
        <w:rPr>
          <w:rFonts w:ascii="Times New Roman" w:hAnsi="Times New Roman"/>
          <w:b/>
          <w:bCs/>
          <w:sz w:val="24"/>
          <w:szCs w:val="24"/>
        </w:rPr>
        <w:t xml:space="preserve">ouvert auprès de </w:t>
      </w:r>
      <w:proofErr w:type="gramStart"/>
      <w:r w:rsidRPr="00AE1417">
        <w:rPr>
          <w:rFonts w:ascii="Times New Roman" w:hAnsi="Times New Roman"/>
          <w:b/>
          <w:bCs/>
          <w:sz w:val="24"/>
          <w:szCs w:val="24"/>
        </w:rPr>
        <w:t>……………………………………………………………………………………………….</w:t>
      </w:r>
      <w:proofErr w:type="gramEnd"/>
    </w:p>
    <w:p w:rsidR="00D7443B" w:rsidRPr="00A579E8" w:rsidRDefault="00D7443B" w:rsidP="00D7443B">
      <w:pPr>
        <w:jc w:val="both"/>
        <w:rPr>
          <w:rFonts w:ascii="Times New Roman" w:hAnsi="Times New Roman"/>
          <w:sz w:val="24"/>
          <w:szCs w:val="24"/>
        </w:rPr>
      </w:pPr>
    </w:p>
    <w:p w:rsidR="00D7443B" w:rsidRPr="00A579E8" w:rsidRDefault="00D7443B" w:rsidP="00D7443B">
      <w:pPr>
        <w:ind w:left="709"/>
        <w:jc w:val="both"/>
        <w:rPr>
          <w:rFonts w:ascii="Times New Roman" w:hAnsi="Times New Roman"/>
          <w:b/>
          <w:sz w:val="24"/>
        </w:rPr>
      </w:pPr>
      <w:r w:rsidRPr="00A579E8">
        <w:rPr>
          <w:rFonts w:ascii="Times New Roman" w:hAnsi="Times New Roman"/>
          <w:b/>
          <w:sz w:val="24"/>
        </w:rPr>
        <w:t>Désigné ci-après par " Le Bureau d’études"</w:t>
      </w:r>
    </w:p>
    <w:p w:rsidR="00D7443B" w:rsidRPr="00A579E8" w:rsidRDefault="00D7443B" w:rsidP="00D7443B">
      <w:pPr>
        <w:jc w:val="both"/>
        <w:rPr>
          <w:rFonts w:ascii="Times New Roman" w:hAnsi="Times New Roman"/>
          <w:sz w:val="24"/>
          <w:szCs w:val="24"/>
        </w:rPr>
      </w:pPr>
    </w:p>
    <w:p w:rsidR="00D7443B" w:rsidRPr="00A579E8" w:rsidRDefault="00D7443B" w:rsidP="00D7443B">
      <w:pPr>
        <w:spacing w:line="240" w:lineRule="atLeast"/>
        <w:jc w:val="both"/>
        <w:rPr>
          <w:rFonts w:ascii="Times New Roman" w:hAnsi="Times New Roman"/>
          <w:sz w:val="24"/>
          <w:szCs w:val="24"/>
        </w:rPr>
      </w:pPr>
      <w:r w:rsidRPr="00A579E8">
        <w:rPr>
          <w:rFonts w:ascii="Times New Roman" w:hAnsi="Times New Roman"/>
          <w:sz w:val="24"/>
          <w:szCs w:val="24"/>
        </w:rPr>
        <w:tab/>
      </w:r>
      <w:r w:rsidRPr="00A579E8">
        <w:rPr>
          <w:rFonts w:ascii="Times New Roman" w:hAnsi="Times New Roman"/>
          <w:sz w:val="24"/>
          <w:szCs w:val="24"/>
        </w:rPr>
        <w:tab/>
      </w:r>
    </w:p>
    <w:p w:rsidR="00D7443B" w:rsidRPr="00FE7318" w:rsidRDefault="00D7443B" w:rsidP="00D7443B">
      <w:pPr>
        <w:tabs>
          <w:tab w:val="left" w:pos="8505"/>
        </w:tabs>
        <w:spacing w:line="240" w:lineRule="atLeast"/>
        <w:ind w:left="8505"/>
        <w:jc w:val="both"/>
        <w:rPr>
          <w:rFonts w:ascii="Times New Roman" w:hAnsi="Times New Roman"/>
          <w:b/>
          <w:bCs/>
          <w:sz w:val="24"/>
          <w:szCs w:val="24"/>
          <w:u w:val="single"/>
        </w:rPr>
      </w:pPr>
      <w:r w:rsidRPr="00FE7318">
        <w:rPr>
          <w:rFonts w:ascii="Times New Roman" w:hAnsi="Times New Roman"/>
          <w:b/>
          <w:bCs/>
          <w:sz w:val="24"/>
          <w:szCs w:val="24"/>
          <w:u w:val="single"/>
        </w:rPr>
        <w:t xml:space="preserve">D'autre part </w:t>
      </w:r>
    </w:p>
    <w:p w:rsidR="00D7443B" w:rsidRPr="00FE7318" w:rsidRDefault="00D7443B" w:rsidP="00D7443B">
      <w:pPr>
        <w:ind w:left="709"/>
        <w:jc w:val="both"/>
        <w:rPr>
          <w:rFonts w:ascii="Times New Roman" w:hAnsi="Times New Roman"/>
          <w:b/>
          <w:bCs/>
          <w:sz w:val="24"/>
          <w:szCs w:val="24"/>
        </w:rPr>
      </w:pPr>
      <w:r w:rsidRPr="00FE7318">
        <w:rPr>
          <w:rFonts w:ascii="Times New Roman" w:hAnsi="Times New Roman"/>
          <w:b/>
          <w:bCs/>
          <w:sz w:val="24"/>
          <w:szCs w:val="24"/>
          <w:u w:val="single"/>
        </w:rPr>
        <w:t>Il a été convenu et arrêté ce qui suit </w:t>
      </w:r>
      <w:r w:rsidRPr="00FE7318">
        <w:rPr>
          <w:rFonts w:ascii="Times New Roman" w:hAnsi="Times New Roman"/>
          <w:b/>
          <w:bCs/>
          <w:sz w:val="24"/>
          <w:szCs w:val="24"/>
        </w:rPr>
        <w:t>:</w:t>
      </w:r>
    </w:p>
    <w:p w:rsidR="00D7443B" w:rsidRDefault="00D7443B" w:rsidP="00D7443B">
      <w:pPr>
        <w:jc w:val="both"/>
        <w:rPr>
          <w:rFonts w:ascii="Times New Roman" w:hAnsi="Times New Roman"/>
          <w:b/>
          <w:bCs/>
          <w:sz w:val="24"/>
          <w:szCs w:val="24"/>
          <w:rtl/>
        </w:rPr>
      </w:pPr>
    </w:p>
    <w:p w:rsidR="00B4738B" w:rsidRPr="002711FB" w:rsidRDefault="00B4738B" w:rsidP="00D7443B">
      <w:pPr>
        <w:jc w:val="both"/>
        <w:rPr>
          <w:rFonts w:ascii="Times New Roman" w:hAnsi="Times New Roman"/>
          <w:b/>
          <w:bCs/>
          <w:sz w:val="24"/>
          <w:szCs w:val="24"/>
        </w:rPr>
      </w:pPr>
    </w:p>
    <w:p w:rsidR="00D7443B" w:rsidRPr="00A579E8" w:rsidRDefault="00D7443B" w:rsidP="00D7443B">
      <w:pPr>
        <w:spacing w:line="240" w:lineRule="atLeast"/>
        <w:jc w:val="center"/>
        <w:rPr>
          <w:rFonts w:ascii="Times New Roman" w:hAnsi="Times New Roman"/>
          <w:b/>
          <w:sz w:val="24"/>
          <w:szCs w:val="24"/>
          <w:u w:val="single"/>
        </w:rPr>
      </w:pPr>
      <w:r w:rsidRPr="00A579E8">
        <w:rPr>
          <w:rFonts w:ascii="Times New Roman" w:hAnsi="Times New Roman"/>
          <w:b/>
          <w:sz w:val="24"/>
          <w:szCs w:val="24"/>
          <w:u w:val="single"/>
        </w:rPr>
        <w:lastRenderedPageBreak/>
        <w:t>CHAPITRE I</w:t>
      </w:r>
    </w:p>
    <w:p w:rsidR="00D7443B" w:rsidRDefault="00D7443B" w:rsidP="00D7443B">
      <w:pPr>
        <w:spacing w:line="240" w:lineRule="atLeast"/>
        <w:jc w:val="center"/>
        <w:rPr>
          <w:rFonts w:ascii="Times New Roman" w:hAnsi="Times New Roman"/>
          <w:sz w:val="24"/>
          <w:szCs w:val="24"/>
        </w:rPr>
      </w:pPr>
    </w:p>
    <w:p w:rsidR="00D7443B" w:rsidRPr="00A579E8" w:rsidRDefault="00D7443B" w:rsidP="00D7443B">
      <w:pPr>
        <w:spacing w:line="240" w:lineRule="atLeast"/>
        <w:jc w:val="center"/>
        <w:rPr>
          <w:rFonts w:ascii="Times New Roman" w:hAnsi="Times New Roman"/>
          <w:sz w:val="24"/>
          <w:szCs w:val="24"/>
        </w:rPr>
      </w:pPr>
    </w:p>
    <w:p w:rsidR="00D7443B" w:rsidRPr="00A579E8" w:rsidRDefault="00D7443B" w:rsidP="00D7443B">
      <w:pPr>
        <w:spacing w:line="240" w:lineRule="atLeast"/>
        <w:jc w:val="center"/>
        <w:rPr>
          <w:rFonts w:ascii="Times New Roman" w:hAnsi="Times New Roman"/>
          <w:b/>
          <w:sz w:val="24"/>
          <w:szCs w:val="24"/>
          <w:u w:val="single"/>
        </w:rPr>
      </w:pPr>
      <w:r w:rsidRPr="00A579E8">
        <w:rPr>
          <w:rFonts w:ascii="Times New Roman" w:hAnsi="Times New Roman"/>
          <w:b/>
          <w:sz w:val="24"/>
          <w:szCs w:val="24"/>
          <w:u w:val="single"/>
        </w:rPr>
        <w:t>DISPOISITIONS GENERALES</w:t>
      </w:r>
    </w:p>
    <w:p w:rsidR="00D7443B" w:rsidRPr="00A579E8" w:rsidRDefault="00D7443B" w:rsidP="00D7443B">
      <w:pPr>
        <w:spacing w:line="240" w:lineRule="atLeast"/>
        <w:jc w:val="center"/>
        <w:rPr>
          <w:rFonts w:ascii="Times New Roman" w:hAnsi="Times New Roman"/>
          <w:sz w:val="24"/>
          <w:szCs w:val="24"/>
        </w:rPr>
      </w:pPr>
    </w:p>
    <w:p w:rsidR="00D7443B" w:rsidRPr="00AE5229" w:rsidRDefault="00D7443B" w:rsidP="00D7443B">
      <w:pPr>
        <w:spacing w:before="120" w:after="120" w:line="240" w:lineRule="atLeast"/>
        <w:ind w:left="284"/>
        <w:rPr>
          <w:rFonts w:ascii="Times New Roman" w:hAnsi="Times New Roman"/>
          <w:sz w:val="22"/>
          <w:szCs w:val="22"/>
          <w:u w:val="single"/>
        </w:rPr>
      </w:pPr>
      <w:r w:rsidRPr="00AE5229">
        <w:rPr>
          <w:rFonts w:ascii="Times New Roman" w:hAnsi="Times New Roman"/>
          <w:b/>
          <w:sz w:val="22"/>
          <w:szCs w:val="22"/>
          <w:u w:val="single"/>
        </w:rPr>
        <w:t>ARTICLE 1 - OBJET DU MARCHE</w:t>
      </w:r>
    </w:p>
    <w:p w:rsidR="006D507B" w:rsidRDefault="00D7443B" w:rsidP="006D507B">
      <w:pPr>
        <w:spacing w:line="240" w:lineRule="atLeast"/>
        <w:ind w:left="140"/>
        <w:rPr>
          <w:rFonts w:ascii="Times New Roman" w:hAnsi="Times New Roman"/>
          <w:sz w:val="24"/>
          <w:szCs w:val="24"/>
        </w:rPr>
      </w:pPr>
      <w:r w:rsidRPr="00C56E6F">
        <w:rPr>
          <w:rFonts w:ascii="Times New Roman" w:hAnsi="Times New Roman"/>
          <w:sz w:val="24"/>
          <w:szCs w:val="24"/>
        </w:rPr>
        <w:t xml:space="preserve">Le présent marché a pour objet : </w:t>
      </w:r>
      <w:r w:rsidR="006D507B" w:rsidRPr="006D507B">
        <w:rPr>
          <w:rFonts w:ascii="Times New Roman" w:hAnsi="Times New Roman"/>
          <w:b/>
          <w:bCs/>
          <w:sz w:val="22"/>
          <w:szCs w:val="22"/>
        </w:rPr>
        <w:t xml:space="preserve">ETUDES TECHNIQUES ET SUIVI DES PROJETS DE CONSTRUCTION ET D’AMENAGEMENT DES </w:t>
      </w:r>
      <w:r w:rsidR="003636BA">
        <w:rPr>
          <w:rFonts w:ascii="Times New Roman" w:hAnsi="Times New Roman"/>
          <w:b/>
          <w:bCs/>
          <w:sz w:val="22"/>
          <w:szCs w:val="22"/>
        </w:rPr>
        <w:t xml:space="preserve">PISTES </w:t>
      </w:r>
      <w:r w:rsidR="003636BA" w:rsidRPr="006D507B">
        <w:rPr>
          <w:rFonts w:ascii="Times New Roman" w:hAnsi="Times New Roman"/>
          <w:b/>
          <w:bCs/>
          <w:sz w:val="22"/>
          <w:szCs w:val="22"/>
        </w:rPr>
        <w:t>AU</w:t>
      </w:r>
      <w:r w:rsidR="006D507B" w:rsidRPr="006D507B">
        <w:rPr>
          <w:rFonts w:ascii="Times New Roman" w:hAnsi="Times New Roman"/>
          <w:b/>
          <w:bCs/>
          <w:sz w:val="22"/>
          <w:szCs w:val="22"/>
        </w:rPr>
        <w:t xml:space="preserve"> NIVEAU DES COMMUNES : JOUAMAA, BAHRAOUYINE, MELLOUSSA ET TAGHRAMET</w:t>
      </w:r>
      <w:r w:rsidR="00C56E6F" w:rsidRPr="006D507B">
        <w:rPr>
          <w:rFonts w:ascii="Times New Roman" w:hAnsi="Times New Roman"/>
          <w:b/>
          <w:bCs/>
          <w:sz w:val="22"/>
          <w:szCs w:val="22"/>
        </w:rPr>
        <w:t xml:space="preserve"> -PROVINCE FAHS </w:t>
      </w:r>
      <w:r w:rsidR="006D507B" w:rsidRPr="006D507B">
        <w:rPr>
          <w:rFonts w:ascii="Times New Roman" w:hAnsi="Times New Roman"/>
          <w:b/>
          <w:bCs/>
          <w:sz w:val="22"/>
          <w:szCs w:val="22"/>
        </w:rPr>
        <w:t>ANJRA</w:t>
      </w:r>
      <w:r w:rsidR="006D507B" w:rsidRPr="006D507B">
        <w:rPr>
          <w:rFonts w:ascii="Times New Roman" w:hAnsi="Times New Roman"/>
          <w:sz w:val="24"/>
          <w:szCs w:val="24"/>
        </w:rPr>
        <w:t>.</w:t>
      </w:r>
    </w:p>
    <w:p w:rsidR="00D7443B" w:rsidRPr="006D507B" w:rsidRDefault="00D7443B" w:rsidP="006D507B">
      <w:pPr>
        <w:spacing w:line="240" w:lineRule="atLeast"/>
        <w:ind w:left="140"/>
        <w:rPr>
          <w:rFonts w:ascii="Times New Roman" w:hAnsi="Times New Roman"/>
          <w:sz w:val="24"/>
          <w:szCs w:val="24"/>
        </w:rPr>
      </w:pPr>
      <w:r w:rsidRPr="006D507B">
        <w:rPr>
          <w:rFonts w:ascii="Times New Roman" w:hAnsi="Times New Roman"/>
          <w:sz w:val="24"/>
          <w:szCs w:val="24"/>
        </w:rPr>
        <w:t xml:space="preserve">Les </w:t>
      </w:r>
      <w:r w:rsidR="00C56E6F" w:rsidRPr="006D507B">
        <w:rPr>
          <w:rFonts w:ascii="Times New Roman" w:hAnsi="Times New Roman"/>
          <w:sz w:val="24"/>
          <w:szCs w:val="24"/>
        </w:rPr>
        <w:t xml:space="preserve">longueurs, les pistes </w:t>
      </w:r>
      <w:r w:rsidRPr="006D507B">
        <w:rPr>
          <w:rFonts w:ascii="Times New Roman" w:hAnsi="Times New Roman"/>
          <w:sz w:val="24"/>
          <w:szCs w:val="24"/>
        </w:rPr>
        <w:t>et les communes concernées sont réparties comme suit :</w:t>
      </w:r>
    </w:p>
    <w:p w:rsidR="00D7443B" w:rsidRPr="00DB3C50" w:rsidRDefault="00D7443B" w:rsidP="00D7443B">
      <w:pPr>
        <w:spacing w:line="240" w:lineRule="atLeast"/>
        <w:ind w:left="140"/>
        <w:jc w:val="both"/>
        <w:rPr>
          <w:rFonts w:ascii="Times New Roman" w:hAnsi="Times New Roman"/>
          <w:sz w:val="24"/>
          <w:szCs w:val="24"/>
        </w:rPr>
      </w:pPr>
    </w:p>
    <w:p w:rsidR="00D7443B" w:rsidRDefault="00D7443B" w:rsidP="00D7443B">
      <w:pPr>
        <w:spacing w:line="240" w:lineRule="atLeast"/>
        <w:ind w:left="284" w:hanging="142"/>
        <w:rPr>
          <w:rFonts w:ascii="Times New Roman" w:hAnsi="Times New Roman"/>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2"/>
        <w:gridCol w:w="4725"/>
        <w:gridCol w:w="1985"/>
      </w:tblGrid>
      <w:tr w:rsidR="00BE1BEC" w:rsidRPr="002D31EE" w:rsidTr="00BE1BEC">
        <w:tc>
          <w:tcPr>
            <w:tcW w:w="2362" w:type="dxa"/>
            <w:vAlign w:val="center"/>
          </w:tcPr>
          <w:p w:rsidR="00BE1BEC" w:rsidRPr="002D31EE" w:rsidRDefault="00BE1BEC" w:rsidP="00451B13">
            <w:pPr>
              <w:spacing w:line="240" w:lineRule="atLeast"/>
              <w:jc w:val="center"/>
              <w:rPr>
                <w:rFonts w:ascii="Times New Roman" w:hAnsi="Times New Roman"/>
                <w:b/>
                <w:bCs/>
                <w:sz w:val="22"/>
                <w:szCs w:val="22"/>
              </w:rPr>
            </w:pPr>
          </w:p>
          <w:p w:rsidR="00BE1BEC" w:rsidRPr="002D31EE" w:rsidRDefault="00BE1BEC" w:rsidP="00451B13">
            <w:pPr>
              <w:spacing w:line="240" w:lineRule="atLeast"/>
              <w:jc w:val="center"/>
              <w:rPr>
                <w:rFonts w:ascii="Times New Roman" w:hAnsi="Times New Roman"/>
                <w:b/>
                <w:bCs/>
                <w:sz w:val="22"/>
                <w:szCs w:val="22"/>
              </w:rPr>
            </w:pPr>
            <w:r w:rsidRPr="002D31EE">
              <w:rPr>
                <w:rFonts w:ascii="Times New Roman" w:hAnsi="Times New Roman"/>
                <w:b/>
                <w:bCs/>
                <w:sz w:val="22"/>
                <w:szCs w:val="22"/>
              </w:rPr>
              <w:t>Commune concernée</w:t>
            </w:r>
          </w:p>
          <w:p w:rsidR="00BE1BEC" w:rsidRPr="002D31EE" w:rsidRDefault="00BE1BEC" w:rsidP="00451B13">
            <w:pPr>
              <w:spacing w:line="240" w:lineRule="atLeast"/>
              <w:jc w:val="center"/>
              <w:rPr>
                <w:rFonts w:ascii="Times New Roman" w:hAnsi="Times New Roman"/>
                <w:b/>
                <w:bCs/>
                <w:sz w:val="22"/>
                <w:szCs w:val="22"/>
              </w:rPr>
            </w:pPr>
          </w:p>
        </w:tc>
        <w:tc>
          <w:tcPr>
            <w:tcW w:w="4725" w:type="dxa"/>
            <w:vAlign w:val="center"/>
          </w:tcPr>
          <w:p w:rsidR="00BE1BEC" w:rsidRPr="002D31EE" w:rsidRDefault="00BE1BEC" w:rsidP="00451B13">
            <w:pPr>
              <w:spacing w:line="240" w:lineRule="atLeast"/>
              <w:jc w:val="center"/>
              <w:rPr>
                <w:rFonts w:ascii="Times New Roman" w:hAnsi="Times New Roman"/>
                <w:b/>
                <w:bCs/>
                <w:sz w:val="22"/>
                <w:szCs w:val="22"/>
              </w:rPr>
            </w:pPr>
            <w:r w:rsidRPr="002D31EE">
              <w:rPr>
                <w:rFonts w:ascii="Times New Roman" w:hAnsi="Times New Roman"/>
                <w:b/>
                <w:bCs/>
                <w:sz w:val="22"/>
                <w:szCs w:val="22"/>
              </w:rPr>
              <w:t>Désignation de l’itinéraire</w:t>
            </w:r>
          </w:p>
        </w:tc>
        <w:tc>
          <w:tcPr>
            <w:tcW w:w="1985" w:type="dxa"/>
            <w:vAlign w:val="center"/>
          </w:tcPr>
          <w:p w:rsidR="00BE1BEC" w:rsidRPr="002D31EE" w:rsidRDefault="00BE1BEC" w:rsidP="00451B13">
            <w:pPr>
              <w:spacing w:line="240" w:lineRule="atLeast"/>
              <w:ind w:left="175" w:right="26"/>
              <w:jc w:val="center"/>
              <w:rPr>
                <w:rFonts w:ascii="Times New Roman" w:hAnsi="Times New Roman"/>
                <w:b/>
                <w:bCs/>
                <w:sz w:val="22"/>
                <w:szCs w:val="22"/>
              </w:rPr>
            </w:pPr>
            <w:r w:rsidRPr="002D31EE">
              <w:rPr>
                <w:rFonts w:ascii="Times New Roman" w:hAnsi="Times New Roman"/>
                <w:b/>
                <w:bCs/>
                <w:sz w:val="22"/>
                <w:szCs w:val="22"/>
              </w:rPr>
              <w:t>Distance en mètre</w:t>
            </w:r>
          </w:p>
        </w:tc>
      </w:tr>
      <w:tr w:rsidR="00BE1BEC" w:rsidRPr="002D31EE" w:rsidTr="00BE1BEC">
        <w:tc>
          <w:tcPr>
            <w:tcW w:w="2362" w:type="dxa"/>
          </w:tcPr>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roofErr w:type="spellStart"/>
            <w:r>
              <w:rPr>
                <w:rFonts w:ascii="Times New Roman" w:hAnsi="Times New Roman"/>
                <w:b/>
                <w:bCs/>
                <w:sz w:val="22"/>
                <w:szCs w:val="22"/>
              </w:rPr>
              <w:t>Jouamaa</w:t>
            </w:r>
            <w:proofErr w:type="spellEnd"/>
          </w:p>
          <w:p w:rsidR="00BE1BEC" w:rsidRPr="002D31EE" w:rsidRDefault="00BE1BEC" w:rsidP="00451B13">
            <w:pPr>
              <w:spacing w:line="240" w:lineRule="atLeast"/>
              <w:rPr>
                <w:rFonts w:ascii="Times New Roman" w:hAnsi="Times New Roman"/>
                <w:sz w:val="24"/>
                <w:szCs w:val="24"/>
              </w:rPr>
            </w:pPr>
          </w:p>
        </w:tc>
        <w:tc>
          <w:tcPr>
            <w:tcW w:w="4725" w:type="dxa"/>
          </w:tcPr>
          <w:p w:rsidR="00BE1BEC" w:rsidRDefault="00BE1BEC" w:rsidP="00451B13">
            <w:pPr>
              <w:spacing w:line="240" w:lineRule="atLeast"/>
              <w:jc w:val="both"/>
              <w:rPr>
                <w:rFonts w:ascii="Times New Roman" w:hAnsi="Times New Roman"/>
                <w:sz w:val="22"/>
                <w:szCs w:val="22"/>
              </w:rPr>
            </w:pPr>
            <w:r>
              <w:rPr>
                <w:rFonts w:ascii="Times New Roman" w:hAnsi="Times New Roman"/>
                <w:sz w:val="22"/>
                <w:szCs w:val="22"/>
              </w:rPr>
              <w:t xml:space="preserve">- création de la piste traversant la mosquée </w:t>
            </w:r>
            <w:proofErr w:type="spellStart"/>
            <w:r>
              <w:rPr>
                <w:rFonts w:ascii="Times New Roman" w:hAnsi="Times New Roman"/>
                <w:sz w:val="22"/>
                <w:szCs w:val="22"/>
              </w:rPr>
              <w:t>jouamaa</w:t>
            </w:r>
            <w:proofErr w:type="spellEnd"/>
            <w:r>
              <w:rPr>
                <w:rFonts w:ascii="Times New Roman" w:hAnsi="Times New Roman"/>
                <w:sz w:val="22"/>
                <w:szCs w:val="22"/>
              </w:rPr>
              <w:t xml:space="preserve"> au douar </w:t>
            </w:r>
            <w:proofErr w:type="spellStart"/>
            <w:r>
              <w:rPr>
                <w:rFonts w:ascii="Times New Roman" w:hAnsi="Times New Roman"/>
                <w:sz w:val="22"/>
                <w:szCs w:val="22"/>
              </w:rPr>
              <w:t>jouamaa</w:t>
            </w:r>
            <w:proofErr w:type="spellEnd"/>
          </w:p>
          <w:p w:rsidR="00BE1BEC" w:rsidRDefault="00BE1BEC" w:rsidP="00451B13">
            <w:pPr>
              <w:spacing w:line="240" w:lineRule="atLeast"/>
              <w:jc w:val="both"/>
              <w:rPr>
                <w:rFonts w:ascii="Times New Roman" w:hAnsi="Times New Roman"/>
                <w:sz w:val="22"/>
                <w:szCs w:val="22"/>
              </w:rPr>
            </w:pPr>
          </w:p>
          <w:p w:rsidR="00BE1BEC" w:rsidRPr="002D31EE" w:rsidRDefault="00BE1BEC" w:rsidP="00451B13">
            <w:pPr>
              <w:spacing w:line="240" w:lineRule="atLeast"/>
              <w:jc w:val="both"/>
              <w:rPr>
                <w:rFonts w:ascii="Times New Roman" w:hAnsi="Times New Roman"/>
                <w:sz w:val="22"/>
                <w:szCs w:val="22"/>
              </w:rPr>
            </w:pPr>
            <w:r w:rsidRPr="002D31EE">
              <w:rPr>
                <w:rFonts w:ascii="Times New Roman" w:hAnsi="Times New Roman"/>
                <w:sz w:val="22"/>
                <w:szCs w:val="22"/>
              </w:rPr>
              <w:t xml:space="preserve">-Construction de la piste </w:t>
            </w:r>
            <w:r>
              <w:rPr>
                <w:rFonts w:ascii="Times New Roman" w:hAnsi="Times New Roman"/>
                <w:sz w:val="22"/>
                <w:szCs w:val="22"/>
              </w:rPr>
              <w:t xml:space="preserve">menant à l’école </w:t>
            </w:r>
            <w:proofErr w:type="spellStart"/>
            <w:r>
              <w:rPr>
                <w:rFonts w:ascii="Times New Roman" w:hAnsi="Times New Roman"/>
                <w:sz w:val="22"/>
                <w:szCs w:val="22"/>
              </w:rPr>
              <w:t>Dhar</w:t>
            </w:r>
            <w:proofErr w:type="spellEnd"/>
            <w:r>
              <w:rPr>
                <w:rFonts w:ascii="Times New Roman" w:hAnsi="Times New Roman"/>
                <w:sz w:val="22"/>
                <w:szCs w:val="22"/>
              </w:rPr>
              <w:t xml:space="preserve"> el </w:t>
            </w:r>
            <w:proofErr w:type="spellStart"/>
            <w:r>
              <w:rPr>
                <w:rFonts w:ascii="Times New Roman" w:hAnsi="Times New Roman"/>
                <w:sz w:val="22"/>
                <w:szCs w:val="22"/>
              </w:rPr>
              <w:t>Ousti</w:t>
            </w:r>
            <w:proofErr w:type="spellEnd"/>
          </w:p>
          <w:p w:rsidR="00BE1BEC" w:rsidRPr="002D31EE" w:rsidRDefault="00BE1BEC" w:rsidP="00451B13">
            <w:pPr>
              <w:spacing w:line="240" w:lineRule="atLeast"/>
              <w:jc w:val="both"/>
              <w:rPr>
                <w:rFonts w:ascii="Times New Roman" w:hAnsi="Times New Roman"/>
                <w:sz w:val="22"/>
                <w:szCs w:val="22"/>
              </w:rPr>
            </w:pPr>
          </w:p>
          <w:p w:rsidR="00BE1BEC" w:rsidRPr="002D31EE" w:rsidRDefault="00BE1BEC" w:rsidP="003B79F5">
            <w:pPr>
              <w:spacing w:line="240" w:lineRule="atLeast"/>
              <w:jc w:val="both"/>
              <w:rPr>
                <w:rFonts w:ascii="Times New Roman" w:hAnsi="Times New Roman"/>
                <w:sz w:val="22"/>
                <w:szCs w:val="22"/>
              </w:rPr>
            </w:pPr>
            <w:r w:rsidRPr="002D31EE">
              <w:rPr>
                <w:rFonts w:ascii="Times New Roman" w:hAnsi="Times New Roman"/>
                <w:sz w:val="22"/>
                <w:szCs w:val="22"/>
              </w:rPr>
              <w:t xml:space="preserve">- Construction de la piste </w:t>
            </w:r>
            <w:r>
              <w:rPr>
                <w:rFonts w:ascii="Times New Roman" w:hAnsi="Times New Roman"/>
                <w:sz w:val="22"/>
                <w:szCs w:val="22"/>
              </w:rPr>
              <w:t xml:space="preserve">menant à l’école </w:t>
            </w:r>
            <w:proofErr w:type="spellStart"/>
            <w:r>
              <w:rPr>
                <w:rFonts w:ascii="Times New Roman" w:hAnsi="Times New Roman"/>
                <w:sz w:val="22"/>
                <w:szCs w:val="22"/>
              </w:rPr>
              <w:t>Aidada</w:t>
            </w:r>
            <w:proofErr w:type="spellEnd"/>
            <w:r>
              <w:rPr>
                <w:rFonts w:ascii="Times New Roman" w:hAnsi="Times New Roman"/>
                <w:sz w:val="22"/>
                <w:szCs w:val="22"/>
              </w:rPr>
              <w:t xml:space="preserve"> </w:t>
            </w:r>
          </w:p>
          <w:p w:rsidR="00BE1BEC" w:rsidRPr="002D31EE" w:rsidRDefault="00BE1BEC" w:rsidP="00451B13">
            <w:pPr>
              <w:spacing w:line="240" w:lineRule="atLeast"/>
              <w:rPr>
                <w:rFonts w:ascii="Times New Roman" w:hAnsi="Times New Roman"/>
                <w:sz w:val="24"/>
                <w:szCs w:val="24"/>
              </w:rPr>
            </w:pPr>
          </w:p>
        </w:tc>
        <w:tc>
          <w:tcPr>
            <w:tcW w:w="1985" w:type="dxa"/>
          </w:tcPr>
          <w:p w:rsidR="00BE1BEC" w:rsidRPr="002D31EE" w:rsidRDefault="00BE1BEC" w:rsidP="00451B13">
            <w:pPr>
              <w:spacing w:line="240" w:lineRule="atLeast"/>
              <w:rPr>
                <w:rFonts w:ascii="Times New Roman" w:hAnsi="Times New Roman"/>
                <w:sz w:val="24"/>
                <w:szCs w:val="24"/>
              </w:rPr>
            </w:pPr>
            <w:r>
              <w:rPr>
                <w:rFonts w:ascii="Times New Roman" w:hAnsi="Times New Roman"/>
                <w:sz w:val="24"/>
                <w:szCs w:val="24"/>
              </w:rPr>
              <w:t>600</w:t>
            </w: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r>
              <w:rPr>
                <w:rFonts w:ascii="Times New Roman" w:hAnsi="Times New Roman"/>
                <w:sz w:val="24"/>
                <w:szCs w:val="24"/>
              </w:rPr>
              <w:t>500</w:t>
            </w:r>
          </w:p>
          <w:p w:rsidR="00BE1BEC"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r>
              <w:rPr>
                <w:rFonts w:ascii="Times New Roman" w:hAnsi="Times New Roman"/>
                <w:sz w:val="24"/>
                <w:szCs w:val="24"/>
              </w:rPr>
              <w:t>200</w:t>
            </w:r>
          </w:p>
        </w:tc>
      </w:tr>
      <w:tr w:rsidR="00BE1BEC" w:rsidRPr="002D31EE" w:rsidTr="00BE1BEC">
        <w:tc>
          <w:tcPr>
            <w:tcW w:w="2362" w:type="dxa"/>
          </w:tcPr>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b/>
                <w:bCs/>
                <w:sz w:val="24"/>
                <w:szCs w:val="24"/>
              </w:rPr>
            </w:pPr>
            <w:proofErr w:type="spellStart"/>
            <w:r w:rsidRPr="002D31EE">
              <w:rPr>
                <w:rFonts w:ascii="Times New Roman" w:hAnsi="Times New Roman"/>
                <w:b/>
                <w:bCs/>
                <w:sz w:val="24"/>
                <w:szCs w:val="24"/>
              </w:rPr>
              <w:t>Bahraouyine</w:t>
            </w:r>
            <w:proofErr w:type="spellEnd"/>
          </w:p>
          <w:p w:rsidR="00BE1BEC" w:rsidRPr="002D31EE" w:rsidRDefault="00BE1BEC" w:rsidP="00451B13">
            <w:pPr>
              <w:spacing w:line="240" w:lineRule="atLeast"/>
              <w:rPr>
                <w:rFonts w:ascii="Times New Roman" w:hAnsi="Times New Roman"/>
                <w:sz w:val="24"/>
                <w:szCs w:val="24"/>
              </w:rPr>
            </w:pPr>
          </w:p>
        </w:tc>
        <w:tc>
          <w:tcPr>
            <w:tcW w:w="4725" w:type="dxa"/>
          </w:tcPr>
          <w:p w:rsidR="00BE1BEC" w:rsidRPr="002D31EE" w:rsidRDefault="00BE1BEC" w:rsidP="003B79F5">
            <w:pPr>
              <w:spacing w:line="240" w:lineRule="atLeast"/>
              <w:jc w:val="both"/>
              <w:rPr>
                <w:rFonts w:ascii="Times New Roman" w:hAnsi="Times New Roman"/>
                <w:sz w:val="22"/>
                <w:szCs w:val="22"/>
              </w:rPr>
            </w:pPr>
            <w:r w:rsidRPr="002D31EE">
              <w:rPr>
                <w:rFonts w:ascii="Times New Roman" w:hAnsi="Times New Roman"/>
                <w:sz w:val="22"/>
                <w:szCs w:val="22"/>
              </w:rPr>
              <w:t xml:space="preserve">-Construction de la piste </w:t>
            </w:r>
            <w:r>
              <w:rPr>
                <w:rFonts w:ascii="Times New Roman" w:hAnsi="Times New Roman"/>
                <w:sz w:val="22"/>
                <w:szCs w:val="22"/>
              </w:rPr>
              <w:t xml:space="preserve">au douar </w:t>
            </w:r>
            <w:proofErr w:type="spellStart"/>
            <w:r>
              <w:rPr>
                <w:rFonts w:ascii="Times New Roman" w:hAnsi="Times New Roman"/>
                <w:sz w:val="22"/>
                <w:szCs w:val="22"/>
              </w:rPr>
              <w:t>Fadan</w:t>
            </w:r>
            <w:proofErr w:type="spellEnd"/>
            <w:r>
              <w:rPr>
                <w:rFonts w:ascii="Times New Roman" w:hAnsi="Times New Roman"/>
                <w:sz w:val="22"/>
                <w:szCs w:val="22"/>
              </w:rPr>
              <w:t xml:space="preserve"> </w:t>
            </w:r>
            <w:proofErr w:type="spellStart"/>
            <w:r>
              <w:rPr>
                <w:rFonts w:ascii="Times New Roman" w:hAnsi="Times New Roman"/>
                <w:sz w:val="22"/>
                <w:szCs w:val="22"/>
              </w:rPr>
              <w:t>Chapo</w:t>
            </w:r>
            <w:proofErr w:type="spellEnd"/>
            <w:r>
              <w:rPr>
                <w:rFonts w:ascii="Times New Roman" w:hAnsi="Times New Roman"/>
                <w:sz w:val="22"/>
                <w:szCs w:val="22"/>
              </w:rPr>
              <w:t xml:space="preserve"> Al </w:t>
            </w:r>
            <w:proofErr w:type="spellStart"/>
            <w:r>
              <w:rPr>
                <w:rFonts w:ascii="Times New Roman" w:hAnsi="Times New Roman"/>
                <w:sz w:val="22"/>
                <w:szCs w:val="22"/>
              </w:rPr>
              <w:t>Oulia</w:t>
            </w:r>
            <w:proofErr w:type="spellEnd"/>
          </w:p>
          <w:p w:rsidR="00BE1BEC" w:rsidRDefault="00BE1BEC" w:rsidP="003B79F5">
            <w:pPr>
              <w:spacing w:line="240" w:lineRule="atLeast"/>
              <w:jc w:val="both"/>
              <w:rPr>
                <w:rFonts w:ascii="Times New Roman" w:hAnsi="Times New Roman"/>
                <w:sz w:val="22"/>
                <w:szCs w:val="22"/>
              </w:rPr>
            </w:pPr>
            <w:r>
              <w:rPr>
                <w:rFonts w:ascii="Times New Roman" w:hAnsi="Times New Roman"/>
                <w:sz w:val="22"/>
                <w:szCs w:val="22"/>
              </w:rPr>
              <w:t>-</w:t>
            </w:r>
            <w:r w:rsidRPr="002D31EE">
              <w:rPr>
                <w:rFonts w:ascii="Times New Roman" w:hAnsi="Times New Roman"/>
                <w:sz w:val="22"/>
                <w:szCs w:val="22"/>
              </w:rPr>
              <w:t xml:space="preserve"> Construction de la piste </w:t>
            </w:r>
            <w:r>
              <w:rPr>
                <w:rFonts w:ascii="Times New Roman" w:hAnsi="Times New Roman"/>
                <w:sz w:val="22"/>
                <w:szCs w:val="22"/>
              </w:rPr>
              <w:t xml:space="preserve">au douar </w:t>
            </w:r>
            <w:proofErr w:type="spellStart"/>
            <w:r>
              <w:rPr>
                <w:rFonts w:ascii="Times New Roman" w:hAnsi="Times New Roman"/>
                <w:sz w:val="22"/>
                <w:szCs w:val="22"/>
              </w:rPr>
              <w:t>Fadan</w:t>
            </w:r>
            <w:proofErr w:type="spellEnd"/>
            <w:r>
              <w:rPr>
                <w:rFonts w:ascii="Times New Roman" w:hAnsi="Times New Roman"/>
                <w:sz w:val="22"/>
                <w:szCs w:val="22"/>
              </w:rPr>
              <w:t xml:space="preserve"> </w:t>
            </w:r>
            <w:proofErr w:type="spellStart"/>
            <w:r>
              <w:rPr>
                <w:rFonts w:ascii="Times New Roman" w:hAnsi="Times New Roman"/>
                <w:sz w:val="22"/>
                <w:szCs w:val="22"/>
              </w:rPr>
              <w:t>Chapo</w:t>
            </w:r>
            <w:proofErr w:type="spellEnd"/>
            <w:r>
              <w:rPr>
                <w:rFonts w:ascii="Times New Roman" w:hAnsi="Times New Roman"/>
                <w:sz w:val="22"/>
                <w:szCs w:val="22"/>
              </w:rPr>
              <w:t xml:space="preserve"> </w:t>
            </w:r>
            <w:proofErr w:type="spellStart"/>
            <w:r>
              <w:rPr>
                <w:rFonts w:ascii="Times New Roman" w:hAnsi="Times New Roman"/>
                <w:sz w:val="22"/>
                <w:szCs w:val="22"/>
              </w:rPr>
              <w:t>Soufla</w:t>
            </w:r>
            <w:proofErr w:type="spellEnd"/>
          </w:p>
          <w:p w:rsidR="00BE1BEC" w:rsidRPr="002D31EE" w:rsidRDefault="00BE1BEC" w:rsidP="003B79F5">
            <w:pPr>
              <w:spacing w:line="240" w:lineRule="atLeast"/>
              <w:jc w:val="both"/>
              <w:rPr>
                <w:rFonts w:ascii="Times New Roman" w:hAnsi="Times New Roman"/>
                <w:sz w:val="22"/>
                <w:szCs w:val="22"/>
              </w:rPr>
            </w:pPr>
          </w:p>
          <w:p w:rsidR="00BE1BEC" w:rsidRPr="002D31EE" w:rsidRDefault="00BE1BEC" w:rsidP="003B79F5">
            <w:pPr>
              <w:spacing w:line="240" w:lineRule="atLeast"/>
              <w:jc w:val="both"/>
              <w:rPr>
                <w:rFonts w:ascii="Times New Roman" w:hAnsi="Times New Roman"/>
                <w:sz w:val="22"/>
                <w:szCs w:val="22"/>
              </w:rPr>
            </w:pPr>
            <w:r>
              <w:rPr>
                <w:rFonts w:ascii="Times New Roman" w:hAnsi="Times New Roman"/>
                <w:sz w:val="22"/>
                <w:szCs w:val="22"/>
              </w:rPr>
              <w:t xml:space="preserve">-Construction d’une route au village </w:t>
            </w:r>
            <w:proofErr w:type="spellStart"/>
            <w:r>
              <w:rPr>
                <w:rFonts w:ascii="Times New Roman" w:hAnsi="Times New Roman"/>
                <w:sz w:val="22"/>
                <w:szCs w:val="22"/>
              </w:rPr>
              <w:t>Mnar</w:t>
            </w:r>
            <w:proofErr w:type="spellEnd"/>
            <w:r>
              <w:rPr>
                <w:rFonts w:ascii="Times New Roman" w:hAnsi="Times New Roman"/>
                <w:sz w:val="22"/>
                <w:szCs w:val="22"/>
              </w:rPr>
              <w:t xml:space="preserve"> al </w:t>
            </w:r>
            <w:proofErr w:type="spellStart"/>
            <w:r>
              <w:rPr>
                <w:rFonts w:ascii="Times New Roman" w:hAnsi="Times New Roman"/>
                <w:sz w:val="22"/>
                <w:szCs w:val="22"/>
              </w:rPr>
              <w:t>Gharbia</w:t>
            </w:r>
            <w:proofErr w:type="spellEnd"/>
          </w:p>
          <w:p w:rsidR="00BE1BEC" w:rsidRPr="002D31EE" w:rsidRDefault="00BE1BEC" w:rsidP="00451B13">
            <w:pPr>
              <w:spacing w:line="240" w:lineRule="atLeast"/>
              <w:rPr>
                <w:rFonts w:ascii="Times New Roman" w:hAnsi="Times New Roman"/>
                <w:sz w:val="24"/>
                <w:szCs w:val="24"/>
              </w:rPr>
            </w:pPr>
          </w:p>
        </w:tc>
        <w:tc>
          <w:tcPr>
            <w:tcW w:w="1985" w:type="dxa"/>
          </w:tcPr>
          <w:p w:rsidR="00BE1BEC" w:rsidRPr="002D31EE" w:rsidRDefault="00BE1BEC" w:rsidP="00451B13">
            <w:pPr>
              <w:spacing w:line="240" w:lineRule="atLeast"/>
              <w:rPr>
                <w:rFonts w:ascii="Times New Roman" w:hAnsi="Times New Roman"/>
                <w:sz w:val="24"/>
                <w:szCs w:val="24"/>
              </w:rPr>
            </w:pPr>
            <w:r>
              <w:rPr>
                <w:rFonts w:ascii="Times New Roman" w:hAnsi="Times New Roman"/>
                <w:sz w:val="24"/>
                <w:szCs w:val="24"/>
              </w:rPr>
              <w:t>820</w:t>
            </w: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r>
              <w:rPr>
                <w:rFonts w:ascii="Times New Roman" w:hAnsi="Times New Roman"/>
                <w:sz w:val="24"/>
                <w:szCs w:val="24"/>
              </w:rPr>
              <w:t>560</w:t>
            </w:r>
          </w:p>
          <w:p w:rsidR="00BE1BEC"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r>
              <w:rPr>
                <w:rFonts w:ascii="Times New Roman" w:hAnsi="Times New Roman"/>
                <w:sz w:val="24"/>
                <w:szCs w:val="24"/>
              </w:rPr>
              <w:t>550</w:t>
            </w:r>
          </w:p>
        </w:tc>
      </w:tr>
      <w:tr w:rsidR="00BE1BEC" w:rsidRPr="002D31EE" w:rsidTr="00BE1BEC">
        <w:trPr>
          <w:trHeight w:val="3917"/>
        </w:trPr>
        <w:tc>
          <w:tcPr>
            <w:tcW w:w="2362" w:type="dxa"/>
          </w:tcPr>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b/>
                <w:bCs/>
                <w:sz w:val="24"/>
                <w:szCs w:val="24"/>
              </w:rPr>
            </w:pPr>
            <w:proofErr w:type="spellStart"/>
            <w:r w:rsidRPr="002D31EE">
              <w:rPr>
                <w:rFonts w:ascii="Times New Roman" w:hAnsi="Times New Roman"/>
                <w:b/>
                <w:bCs/>
                <w:sz w:val="24"/>
                <w:szCs w:val="24"/>
              </w:rPr>
              <w:t>Melloussa</w:t>
            </w:r>
            <w:proofErr w:type="spellEnd"/>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tc>
        <w:tc>
          <w:tcPr>
            <w:tcW w:w="4725" w:type="dxa"/>
          </w:tcPr>
          <w:p w:rsidR="00BE1BEC" w:rsidRPr="002D31EE" w:rsidRDefault="00BE1BEC" w:rsidP="00A45A34">
            <w:pPr>
              <w:spacing w:line="240" w:lineRule="atLeast"/>
              <w:rPr>
                <w:rFonts w:ascii="Times New Roman" w:hAnsi="Times New Roman"/>
                <w:sz w:val="22"/>
                <w:szCs w:val="22"/>
              </w:rPr>
            </w:pPr>
            <w:r w:rsidRPr="002D31EE">
              <w:rPr>
                <w:rFonts w:ascii="Times New Roman" w:hAnsi="Times New Roman"/>
                <w:sz w:val="22"/>
                <w:szCs w:val="22"/>
              </w:rPr>
              <w:t>-</w:t>
            </w:r>
            <w:r>
              <w:rPr>
                <w:rFonts w:ascii="Times New Roman" w:hAnsi="Times New Roman"/>
                <w:sz w:val="22"/>
                <w:szCs w:val="22"/>
              </w:rPr>
              <w:t xml:space="preserve">Travaux d’Achèvement de </w:t>
            </w:r>
            <w:r w:rsidRPr="002D31EE">
              <w:rPr>
                <w:rFonts w:ascii="Times New Roman" w:hAnsi="Times New Roman"/>
                <w:sz w:val="22"/>
                <w:szCs w:val="22"/>
              </w:rPr>
              <w:t>Construction</w:t>
            </w:r>
            <w:r>
              <w:rPr>
                <w:rFonts w:ascii="Times New Roman" w:hAnsi="Times New Roman"/>
                <w:sz w:val="22"/>
                <w:szCs w:val="22"/>
              </w:rPr>
              <w:t xml:space="preserve"> de la 2 </w:t>
            </w:r>
            <w:proofErr w:type="spellStart"/>
            <w:r>
              <w:rPr>
                <w:rFonts w:ascii="Times New Roman" w:hAnsi="Times New Roman"/>
                <w:sz w:val="22"/>
                <w:szCs w:val="22"/>
              </w:rPr>
              <w:t>éme</w:t>
            </w:r>
            <w:proofErr w:type="spellEnd"/>
            <w:r>
              <w:rPr>
                <w:rFonts w:ascii="Times New Roman" w:hAnsi="Times New Roman"/>
                <w:sz w:val="22"/>
                <w:szCs w:val="22"/>
              </w:rPr>
              <w:t xml:space="preserve"> tranche de   la route</w:t>
            </w:r>
            <w:r w:rsidRPr="002D31EE">
              <w:rPr>
                <w:rFonts w:ascii="Times New Roman" w:hAnsi="Times New Roman"/>
                <w:sz w:val="22"/>
                <w:szCs w:val="22"/>
              </w:rPr>
              <w:t xml:space="preserve"> reliant </w:t>
            </w:r>
            <w:r>
              <w:rPr>
                <w:rFonts w:ascii="Times New Roman" w:hAnsi="Times New Roman"/>
                <w:sz w:val="22"/>
                <w:szCs w:val="22"/>
              </w:rPr>
              <w:t xml:space="preserve">la route bétonné et la route   godronné au village Al </w:t>
            </w:r>
            <w:proofErr w:type="spellStart"/>
            <w:r>
              <w:rPr>
                <w:rFonts w:ascii="Times New Roman" w:hAnsi="Times New Roman"/>
                <w:sz w:val="22"/>
                <w:szCs w:val="22"/>
              </w:rPr>
              <w:t>Borj</w:t>
            </w:r>
            <w:proofErr w:type="spellEnd"/>
            <w:r>
              <w:rPr>
                <w:rFonts w:ascii="Times New Roman" w:hAnsi="Times New Roman"/>
                <w:sz w:val="22"/>
                <w:szCs w:val="22"/>
              </w:rPr>
              <w:t>.</w:t>
            </w:r>
          </w:p>
          <w:p w:rsidR="00BE1BEC" w:rsidRPr="002D31EE" w:rsidRDefault="00BE1BEC" w:rsidP="00451B13">
            <w:pPr>
              <w:spacing w:line="240" w:lineRule="atLeast"/>
              <w:jc w:val="both"/>
              <w:rPr>
                <w:rFonts w:ascii="Times New Roman" w:hAnsi="Times New Roman"/>
                <w:sz w:val="22"/>
                <w:szCs w:val="22"/>
              </w:rPr>
            </w:pPr>
          </w:p>
          <w:p w:rsidR="00BE1BEC" w:rsidRPr="002D31EE" w:rsidRDefault="00BE1BEC" w:rsidP="00A45A34">
            <w:pPr>
              <w:spacing w:line="240" w:lineRule="atLeast"/>
              <w:jc w:val="both"/>
              <w:rPr>
                <w:rFonts w:ascii="Times New Roman" w:hAnsi="Times New Roman"/>
                <w:sz w:val="22"/>
                <w:szCs w:val="22"/>
              </w:rPr>
            </w:pPr>
            <w:r w:rsidRPr="002D31EE">
              <w:rPr>
                <w:rFonts w:ascii="Times New Roman" w:hAnsi="Times New Roman"/>
                <w:sz w:val="22"/>
                <w:szCs w:val="22"/>
              </w:rPr>
              <w:t>-</w:t>
            </w:r>
            <w:r>
              <w:rPr>
                <w:rFonts w:ascii="Times New Roman" w:hAnsi="Times New Roman"/>
                <w:sz w:val="22"/>
                <w:szCs w:val="22"/>
              </w:rPr>
              <w:t xml:space="preserve">Aménagement et Entretien la route reliant Souk </w:t>
            </w:r>
            <w:proofErr w:type="spellStart"/>
            <w:r>
              <w:rPr>
                <w:rFonts w:ascii="Times New Roman" w:hAnsi="Times New Roman"/>
                <w:sz w:val="22"/>
                <w:szCs w:val="22"/>
              </w:rPr>
              <w:t>Melloussa</w:t>
            </w:r>
            <w:proofErr w:type="spellEnd"/>
            <w:r>
              <w:rPr>
                <w:rFonts w:ascii="Times New Roman" w:hAnsi="Times New Roman"/>
                <w:sz w:val="22"/>
                <w:szCs w:val="22"/>
              </w:rPr>
              <w:t xml:space="preserve"> et Douar </w:t>
            </w:r>
            <w:proofErr w:type="spellStart"/>
            <w:r>
              <w:rPr>
                <w:rFonts w:ascii="Times New Roman" w:hAnsi="Times New Roman"/>
                <w:sz w:val="22"/>
                <w:szCs w:val="22"/>
              </w:rPr>
              <w:t>melloussa</w:t>
            </w:r>
            <w:proofErr w:type="spellEnd"/>
          </w:p>
          <w:p w:rsidR="00BE1BEC" w:rsidRPr="002D31EE" w:rsidRDefault="00BE1BEC" w:rsidP="00451B13">
            <w:pPr>
              <w:spacing w:line="240" w:lineRule="atLeast"/>
              <w:jc w:val="both"/>
              <w:rPr>
                <w:rFonts w:ascii="Times New Roman" w:hAnsi="Times New Roman"/>
                <w:sz w:val="22"/>
                <w:szCs w:val="22"/>
              </w:rPr>
            </w:pPr>
          </w:p>
          <w:p w:rsidR="00BE1BEC" w:rsidRPr="002D31EE" w:rsidRDefault="00BE1BEC" w:rsidP="00CB2E46">
            <w:pPr>
              <w:spacing w:line="240" w:lineRule="atLeast"/>
              <w:jc w:val="both"/>
              <w:rPr>
                <w:rFonts w:ascii="Times New Roman" w:hAnsi="Times New Roman"/>
                <w:sz w:val="22"/>
                <w:szCs w:val="22"/>
              </w:rPr>
            </w:pPr>
            <w:r w:rsidRPr="002D31EE">
              <w:rPr>
                <w:rFonts w:ascii="Times New Roman" w:hAnsi="Times New Roman"/>
                <w:sz w:val="22"/>
                <w:szCs w:val="22"/>
              </w:rPr>
              <w:t xml:space="preserve">-Construction de la piste </w:t>
            </w:r>
            <w:r>
              <w:rPr>
                <w:rFonts w:ascii="Times New Roman" w:hAnsi="Times New Roman"/>
                <w:sz w:val="22"/>
                <w:szCs w:val="22"/>
              </w:rPr>
              <w:t xml:space="preserve">au douar Dar </w:t>
            </w:r>
            <w:proofErr w:type="spellStart"/>
            <w:r>
              <w:rPr>
                <w:rFonts w:ascii="Times New Roman" w:hAnsi="Times New Roman"/>
                <w:sz w:val="22"/>
                <w:szCs w:val="22"/>
              </w:rPr>
              <w:t>Homran</w:t>
            </w:r>
            <w:proofErr w:type="spellEnd"/>
            <w:r>
              <w:rPr>
                <w:rFonts w:ascii="Times New Roman" w:hAnsi="Times New Roman"/>
                <w:sz w:val="22"/>
                <w:szCs w:val="22"/>
              </w:rPr>
              <w:t xml:space="preserve"> </w:t>
            </w:r>
            <w:proofErr w:type="spellStart"/>
            <w:proofErr w:type="gramStart"/>
            <w:r>
              <w:rPr>
                <w:rFonts w:ascii="Times New Roman" w:hAnsi="Times New Roman"/>
                <w:sz w:val="22"/>
                <w:szCs w:val="22"/>
              </w:rPr>
              <w:t>oulia</w:t>
            </w:r>
            <w:proofErr w:type="spellEnd"/>
            <w:r>
              <w:rPr>
                <w:rFonts w:ascii="Times New Roman" w:hAnsi="Times New Roman"/>
                <w:sz w:val="22"/>
                <w:szCs w:val="22"/>
              </w:rPr>
              <w:t> ,de</w:t>
            </w:r>
            <w:proofErr w:type="gramEnd"/>
            <w:r>
              <w:rPr>
                <w:rFonts w:ascii="Times New Roman" w:hAnsi="Times New Roman"/>
                <w:sz w:val="22"/>
                <w:szCs w:val="22"/>
              </w:rPr>
              <w:t xml:space="preserve"> la route communale jusqu’au douar </w:t>
            </w:r>
            <w:proofErr w:type="spellStart"/>
            <w:r>
              <w:rPr>
                <w:rFonts w:ascii="Times New Roman" w:hAnsi="Times New Roman"/>
                <w:sz w:val="22"/>
                <w:szCs w:val="22"/>
              </w:rPr>
              <w:t>Bni</w:t>
            </w:r>
            <w:proofErr w:type="spellEnd"/>
            <w:r>
              <w:rPr>
                <w:rFonts w:ascii="Times New Roman" w:hAnsi="Times New Roman"/>
                <w:sz w:val="22"/>
                <w:szCs w:val="22"/>
              </w:rPr>
              <w:t xml:space="preserve"> </w:t>
            </w:r>
            <w:proofErr w:type="spellStart"/>
            <w:r>
              <w:rPr>
                <w:rFonts w:ascii="Times New Roman" w:hAnsi="Times New Roman"/>
                <w:sz w:val="22"/>
                <w:szCs w:val="22"/>
              </w:rPr>
              <w:t>Ouassin</w:t>
            </w:r>
            <w:proofErr w:type="spellEnd"/>
          </w:p>
          <w:p w:rsidR="00BE1BEC" w:rsidRPr="002D31EE" w:rsidRDefault="00BE1BEC" w:rsidP="00451B13">
            <w:pPr>
              <w:spacing w:line="240" w:lineRule="atLeast"/>
              <w:jc w:val="both"/>
              <w:rPr>
                <w:rFonts w:ascii="Times New Roman" w:hAnsi="Times New Roman"/>
                <w:sz w:val="22"/>
                <w:szCs w:val="22"/>
              </w:rPr>
            </w:pPr>
          </w:p>
          <w:p w:rsidR="00BE1BEC" w:rsidRPr="002D31EE" w:rsidRDefault="00BE1BEC" w:rsidP="00CB2E46">
            <w:pPr>
              <w:spacing w:line="240" w:lineRule="atLeast"/>
              <w:jc w:val="both"/>
              <w:rPr>
                <w:rFonts w:ascii="Times New Roman" w:hAnsi="Times New Roman"/>
                <w:sz w:val="22"/>
                <w:szCs w:val="22"/>
              </w:rPr>
            </w:pPr>
            <w:r w:rsidRPr="002D31EE">
              <w:rPr>
                <w:rFonts w:ascii="Times New Roman" w:hAnsi="Times New Roman"/>
                <w:sz w:val="22"/>
                <w:szCs w:val="22"/>
              </w:rPr>
              <w:t xml:space="preserve">-Construction de la </w:t>
            </w:r>
            <w:r>
              <w:rPr>
                <w:rFonts w:ascii="Times New Roman" w:hAnsi="Times New Roman"/>
                <w:sz w:val="22"/>
                <w:szCs w:val="22"/>
              </w:rPr>
              <w:t xml:space="preserve">route communale reliant la route bétonnée et </w:t>
            </w:r>
            <w:proofErr w:type="spellStart"/>
            <w:r>
              <w:rPr>
                <w:rFonts w:ascii="Times New Roman" w:hAnsi="Times New Roman"/>
                <w:sz w:val="22"/>
                <w:szCs w:val="22"/>
              </w:rPr>
              <w:t>Amranech</w:t>
            </w:r>
            <w:proofErr w:type="spellEnd"/>
            <w:r>
              <w:rPr>
                <w:rFonts w:ascii="Times New Roman" w:hAnsi="Times New Roman"/>
                <w:sz w:val="22"/>
                <w:szCs w:val="22"/>
              </w:rPr>
              <w:t xml:space="preserve"> </w:t>
            </w:r>
            <w:proofErr w:type="spellStart"/>
            <w:r>
              <w:rPr>
                <w:rFonts w:ascii="Times New Roman" w:hAnsi="Times New Roman"/>
                <w:sz w:val="22"/>
                <w:szCs w:val="22"/>
              </w:rPr>
              <w:t>Soufla</w:t>
            </w:r>
            <w:proofErr w:type="spellEnd"/>
            <w:r>
              <w:rPr>
                <w:rFonts w:ascii="Times New Roman" w:hAnsi="Times New Roman"/>
                <w:sz w:val="22"/>
                <w:szCs w:val="22"/>
              </w:rPr>
              <w:t xml:space="preserve"> au village </w:t>
            </w:r>
            <w:proofErr w:type="spellStart"/>
            <w:r>
              <w:rPr>
                <w:rFonts w:ascii="Times New Roman" w:hAnsi="Times New Roman"/>
                <w:sz w:val="22"/>
                <w:szCs w:val="22"/>
              </w:rPr>
              <w:t>Zamij</w:t>
            </w:r>
            <w:proofErr w:type="spellEnd"/>
            <w:r>
              <w:rPr>
                <w:rFonts w:ascii="Times New Roman" w:hAnsi="Times New Roman"/>
                <w:sz w:val="22"/>
                <w:szCs w:val="22"/>
              </w:rPr>
              <w:t xml:space="preserve"> </w:t>
            </w:r>
          </w:p>
          <w:p w:rsidR="00BE1BEC" w:rsidRPr="002D31EE" w:rsidRDefault="00BE1BEC" w:rsidP="00451B13">
            <w:pPr>
              <w:spacing w:line="240" w:lineRule="atLeast"/>
              <w:rPr>
                <w:rFonts w:ascii="Times New Roman" w:hAnsi="Times New Roman"/>
                <w:sz w:val="24"/>
                <w:szCs w:val="24"/>
              </w:rPr>
            </w:pPr>
          </w:p>
        </w:tc>
        <w:tc>
          <w:tcPr>
            <w:tcW w:w="1985" w:type="dxa"/>
          </w:tcPr>
          <w:p w:rsidR="00BE1BEC" w:rsidRDefault="00BE1BEC" w:rsidP="00451B13">
            <w:pPr>
              <w:spacing w:line="240" w:lineRule="atLeast"/>
              <w:rPr>
                <w:rFonts w:ascii="Times New Roman" w:hAnsi="Times New Roman"/>
                <w:sz w:val="24"/>
                <w:szCs w:val="24"/>
              </w:rPr>
            </w:pPr>
            <w:r>
              <w:rPr>
                <w:rFonts w:ascii="Times New Roman" w:hAnsi="Times New Roman"/>
                <w:sz w:val="24"/>
                <w:szCs w:val="24"/>
              </w:rPr>
              <w:t>700</w:t>
            </w:r>
          </w:p>
          <w:p w:rsidR="00BE1BEC"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r>
              <w:rPr>
                <w:rFonts w:ascii="Times New Roman" w:hAnsi="Times New Roman"/>
                <w:sz w:val="24"/>
                <w:szCs w:val="24"/>
              </w:rPr>
              <w:t>800</w:t>
            </w:r>
          </w:p>
          <w:p w:rsidR="00BE1BEC"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r>
              <w:rPr>
                <w:rFonts w:ascii="Times New Roman" w:hAnsi="Times New Roman"/>
                <w:sz w:val="24"/>
                <w:szCs w:val="24"/>
              </w:rPr>
              <w:t>400</w:t>
            </w:r>
          </w:p>
          <w:p w:rsidR="00BE1BEC" w:rsidRDefault="00BE1BEC" w:rsidP="00451B13">
            <w:pPr>
              <w:spacing w:line="240" w:lineRule="atLeast"/>
              <w:rPr>
                <w:rFonts w:ascii="Times New Roman" w:hAnsi="Times New Roman"/>
                <w:sz w:val="24"/>
                <w:szCs w:val="24"/>
              </w:rPr>
            </w:pPr>
          </w:p>
          <w:p w:rsidR="00BE1BEC"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r>
              <w:rPr>
                <w:rFonts w:ascii="Times New Roman" w:hAnsi="Times New Roman"/>
                <w:sz w:val="24"/>
                <w:szCs w:val="24"/>
              </w:rPr>
              <w:t>1500</w:t>
            </w:r>
          </w:p>
        </w:tc>
      </w:tr>
      <w:tr w:rsidR="00BE1BEC" w:rsidRPr="002D31EE" w:rsidTr="00BE1BEC">
        <w:tc>
          <w:tcPr>
            <w:tcW w:w="2362" w:type="dxa"/>
          </w:tcPr>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roofErr w:type="spellStart"/>
            <w:r>
              <w:rPr>
                <w:rFonts w:ascii="Times New Roman" w:hAnsi="Times New Roman"/>
                <w:sz w:val="24"/>
                <w:szCs w:val="24"/>
              </w:rPr>
              <w:t>Taghramet</w:t>
            </w:r>
            <w:proofErr w:type="spellEnd"/>
          </w:p>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p>
        </w:tc>
        <w:tc>
          <w:tcPr>
            <w:tcW w:w="4725" w:type="dxa"/>
          </w:tcPr>
          <w:p w:rsidR="00BE1BEC" w:rsidRPr="002D31EE" w:rsidRDefault="00BE1BEC" w:rsidP="00451B13">
            <w:pPr>
              <w:spacing w:line="240" w:lineRule="atLeast"/>
              <w:rPr>
                <w:rFonts w:ascii="Times New Roman" w:hAnsi="Times New Roman"/>
                <w:sz w:val="24"/>
                <w:szCs w:val="24"/>
              </w:rPr>
            </w:pPr>
          </w:p>
          <w:p w:rsidR="00BE1BEC" w:rsidRPr="002D31EE" w:rsidRDefault="00BE1BEC" w:rsidP="00CB2E46">
            <w:pPr>
              <w:spacing w:line="240" w:lineRule="atLeast"/>
              <w:rPr>
                <w:rFonts w:ascii="Times New Roman" w:hAnsi="Times New Roman"/>
                <w:sz w:val="24"/>
                <w:szCs w:val="24"/>
              </w:rPr>
            </w:pPr>
            <w:r w:rsidRPr="002D31EE">
              <w:rPr>
                <w:rFonts w:ascii="Times New Roman" w:hAnsi="Times New Roman"/>
                <w:sz w:val="22"/>
                <w:szCs w:val="22"/>
              </w:rPr>
              <w:t xml:space="preserve">- </w:t>
            </w:r>
            <w:r>
              <w:rPr>
                <w:rFonts w:ascii="Times New Roman" w:hAnsi="Times New Roman"/>
                <w:sz w:val="22"/>
                <w:szCs w:val="22"/>
              </w:rPr>
              <w:t xml:space="preserve">Aménagement de la piste reliant la route nationale RN N° 16 et l’école </w:t>
            </w:r>
            <w:proofErr w:type="spellStart"/>
            <w:r>
              <w:rPr>
                <w:rFonts w:ascii="Times New Roman" w:hAnsi="Times New Roman"/>
                <w:sz w:val="22"/>
                <w:szCs w:val="22"/>
              </w:rPr>
              <w:t>Dhar</w:t>
            </w:r>
            <w:proofErr w:type="spellEnd"/>
            <w:r>
              <w:rPr>
                <w:rFonts w:ascii="Times New Roman" w:hAnsi="Times New Roman"/>
                <w:sz w:val="22"/>
                <w:szCs w:val="22"/>
              </w:rPr>
              <w:t xml:space="preserve"> </w:t>
            </w:r>
            <w:proofErr w:type="spellStart"/>
            <w:r>
              <w:rPr>
                <w:rFonts w:ascii="Times New Roman" w:hAnsi="Times New Roman"/>
                <w:sz w:val="22"/>
                <w:szCs w:val="22"/>
              </w:rPr>
              <w:t>Mghara</w:t>
            </w:r>
            <w:proofErr w:type="spellEnd"/>
            <w:proofErr w:type="gramStart"/>
            <w:r>
              <w:rPr>
                <w:rFonts w:ascii="Times New Roman" w:hAnsi="Times New Roman"/>
                <w:sz w:val="22"/>
                <w:szCs w:val="22"/>
              </w:rPr>
              <w:t>..</w:t>
            </w:r>
            <w:proofErr w:type="gramEnd"/>
          </w:p>
        </w:tc>
        <w:tc>
          <w:tcPr>
            <w:tcW w:w="1985" w:type="dxa"/>
          </w:tcPr>
          <w:p w:rsidR="00BE1BEC" w:rsidRPr="002D31EE" w:rsidRDefault="00BE1BEC" w:rsidP="00451B13">
            <w:pPr>
              <w:spacing w:line="240" w:lineRule="atLeast"/>
              <w:rPr>
                <w:rFonts w:ascii="Times New Roman" w:hAnsi="Times New Roman"/>
                <w:sz w:val="24"/>
                <w:szCs w:val="24"/>
              </w:rPr>
            </w:pPr>
          </w:p>
          <w:p w:rsidR="00BE1BEC" w:rsidRPr="002D31EE" w:rsidRDefault="00BE1BEC" w:rsidP="00451B13">
            <w:pPr>
              <w:spacing w:line="240" w:lineRule="atLeast"/>
              <w:rPr>
                <w:rFonts w:ascii="Times New Roman" w:hAnsi="Times New Roman"/>
                <w:sz w:val="24"/>
                <w:szCs w:val="24"/>
              </w:rPr>
            </w:pPr>
            <w:r>
              <w:rPr>
                <w:rFonts w:ascii="Times New Roman" w:hAnsi="Times New Roman"/>
                <w:sz w:val="24"/>
                <w:szCs w:val="24"/>
              </w:rPr>
              <w:t>5000</w:t>
            </w:r>
          </w:p>
        </w:tc>
      </w:tr>
    </w:tbl>
    <w:p w:rsidR="00BE1BEC" w:rsidRDefault="00D7443B" w:rsidP="00BE1BEC">
      <w:pPr>
        <w:spacing w:line="240" w:lineRule="atLeast"/>
        <w:ind w:left="284" w:hanging="142"/>
        <w:rPr>
          <w:rFonts w:ascii="Times New Roman" w:hAnsi="Times New Roman"/>
          <w:sz w:val="24"/>
          <w:szCs w:val="24"/>
        </w:rPr>
      </w:pPr>
      <w:r>
        <w:rPr>
          <w:rFonts w:ascii="Times New Roman" w:hAnsi="Times New Roman"/>
          <w:sz w:val="24"/>
          <w:szCs w:val="24"/>
        </w:rPr>
        <w:t xml:space="preserve">                                                                                                                                        </w:t>
      </w:r>
    </w:p>
    <w:p w:rsidR="00D7443B" w:rsidRDefault="00D7443B" w:rsidP="00BE1BEC">
      <w:pPr>
        <w:spacing w:line="240" w:lineRule="atLeast"/>
        <w:ind w:left="284" w:hanging="142"/>
        <w:rPr>
          <w:rFonts w:ascii="Times New Roman" w:hAnsi="Times New Roman"/>
          <w:sz w:val="24"/>
          <w:szCs w:val="24"/>
        </w:rPr>
      </w:pPr>
      <w:proofErr w:type="gramStart"/>
      <w:r>
        <w:rPr>
          <w:rFonts w:ascii="Times New Roman" w:hAnsi="Times New Roman"/>
          <w:sz w:val="24"/>
          <w:szCs w:val="24"/>
        </w:rPr>
        <w:t>N.B:</w:t>
      </w:r>
      <w:proofErr w:type="gramEnd"/>
      <w:r>
        <w:rPr>
          <w:rFonts w:ascii="Times New Roman" w:hAnsi="Times New Roman"/>
          <w:sz w:val="24"/>
          <w:szCs w:val="24"/>
        </w:rPr>
        <w:t xml:space="preserve"> les longueurs indiquées au tableau sont des longueurs approximatives. </w:t>
      </w:r>
    </w:p>
    <w:p w:rsidR="00BE1BEC" w:rsidRDefault="00BE1BEC" w:rsidP="00BE1BEC">
      <w:pPr>
        <w:spacing w:line="240" w:lineRule="atLeast"/>
        <w:ind w:left="284" w:hanging="142"/>
        <w:rPr>
          <w:rFonts w:ascii="Times New Roman" w:hAnsi="Times New Roman"/>
          <w:sz w:val="24"/>
          <w:szCs w:val="24"/>
        </w:rPr>
      </w:pPr>
    </w:p>
    <w:p w:rsidR="00D7443B" w:rsidRDefault="00D7443B" w:rsidP="00D7443B">
      <w:pPr>
        <w:spacing w:line="240" w:lineRule="atLeast"/>
        <w:ind w:left="284" w:hanging="142"/>
        <w:rPr>
          <w:rFonts w:ascii="Times New Roman" w:hAnsi="Times New Roman"/>
          <w:b/>
          <w:sz w:val="22"/>
          <w:szCs w:val="22"/>
          <w:u w:val="single"/>
        </w:rPr>
      </w:pPr>
    </w:p>
    <w:p w:rsidR="00D7443B" w:rsidRPr="002711FB" w:rsidRDefault="00D7443B" w:rsidP="00D7443B">
      <w:pPr>
        <w:spacing w:line="240" w:lineRule="atLeast"/>
        <w:ind w:left="284" w:hanging="142"/>
        <w:rPr>
          <w:rFonts w:ascii="Times New Roman" w:hAnsi="Times New Roman"/>
          <w:b/>
          <w:sz w:val="22"/>
          <w:szCs w:val="22"/>
          <w:u w:val="single"/>
        </w:rPr>
      </w:pPr>
      <w:r w:rsidRPr="002711FB">
        <w:rPr>
          <w:rFonts w:ascii="Times New Roman" w:hAnsi="Times New Roman"/>
          <w:b/>
          <w:sz w:val="22"/>
          <w:szCs w:val="22"/>
          <w:u w:val="single"/>
        </w:rPr>
        <w:lastRenderedPageBreak/>
        <w:t>ARTICLE 2 : CONSISTANCE DU PROJET :</w:t>
      </w:r>
    </w:p>
    <w:p w:rsidR="00D7443B" w:rsidRPr="006807D2" w:rsidRDefault="00D7443B" w:rsidP="00D7443B">
      <w:pPr>
        <w:spacing w:line="240" w:lineRule="atLeast"/>
        <w:ind w:left="284" w:firstLine="425"/>
        <w:rPr>
          <w:rFonts w:ascii="Times New Roman" w:hAnsi="Times New Roman"/>
          <w:i/>
          <w:iCs/>
          <w:sz w:val="24"/>
          <w:szCs w:val="24"/>
        </w:rPr>
      </w:pPr>
    </w:p>
    <w:p w:rsidR="00D7443B" w:rsidRPr="002711FB" w:rsidRDefault="00D7443B" w:rsidP="00D7443B">
      <w:pPr>
        <w:spacing w:line="240" w:lineRule="atLeast"/>
        <w:ind w:left="142"/>
        <w:rPr>
          <w:rFonts w:ascii="Times New Roman" w:hAnsi="Times New Roman"/>
          <w:sz w:val="22"/>
          <w:szCs w:val="22"/>
        </w:rPr>
      </w:pPr>
      <w:r w:rsidRPr="002711FB">
        <w:rPr>
          <w:rFonts w:ascii="Times New Roman" w:hAnsi="Times New Roman"/>
          <w:sz w:val="22"/>
          <w:szCs w:val="22"/>
        </w:rPr>
        <w:t>La partie étude consiste en l’élaboration successive de l’étude préliminaire, l'étude</w:t>
      </w:r>
      <w:r w:rsidRPr="00E514B4">
        <w:rPr>
          <w:rFonts w:ascii="Times New Roman" w:hAnsi="Times New Roman"/>
          <w:sz w:val="24"/>
          <w:szCs w:val="24"/>
        </w:rPr>
        <w:t xml:space="preserve"> géotechnique,</w:t>
      </w:r>
      <w:r w:rsidRPr="002711FB">
        <w:rPr>
          <w:rFonts w:ascii="Times New Roman" w:hAnsi="Times New Roman"/>
          <w:sz w:val="22"/>
          <w:szCs w:val="22"/>
        </w:rPr>
        <w:t xml:space="preserve"> projet d’exécution</w:t>
      </w:r>
      <w:r>
        <w:rPr>
          <w:rFonts w:ascii="Times New Roman" w:hAnsi="Times New Roman"/>
          <w:sz w:val="22"/>
          <w:szCs w:val="22"/>
        </w:rPr>
        <w:t xml:space="preserve"> et </w:t>
      </w:r>
      <w:r w:rsidRPr="002711FB">
        <w:rPr>
          <w:rFonts w:ascii="Times New Roman" w:hAnsi="Times New Roman"/>
          <w:sz w:val="22"/>
          <w:szCs w:val="22"/>
        </w:rPr>
        <w:t xml:space="preserve"> </w:t>
      </w:r>
      <w:r w:rsidRPr="00E514B4">
        <w:rPr>
          <w:rFonts w:ascii="Times New Roman" w:hAnsi="Times New Roman"/>
          <w:sz w:val="24"/>
          <w:szCs w:val="24"/>
        </w:rPr>
        <w:t>Dossier de consultation des entreprises (DCE)</w:t>
      </w:r>
      <w:r w:rsidRPr="008036AF">
        <w:rPr>
          <w:rFonts w:ascii="Times New Roman" w:hAnsi="Times New Roman"/>
          <w:sz w:val="22"/>
          <w:szCs w:val="22"/>
        </w:rPr>
        <w:t xml:space="preserve"> </w:t>
      </w:r>
      <w:r>
        <w:rPr>
          <w:rFonts w:ascii="Times New Roman" w:hAnsi="Times New Roman"/>
          <w:sz w:val="22"/>
          <w:szCs w:val="22"/>
        </w:rPr>
        <w:t xml:space="preserve">des pistes </w:t>
      </w:r>
      <w:r w:rsidRPr="002711FB">
        <w:rPr>
          <w:rFonts w:ascii="Times New Roman" w:hAnsi="Times New Roman"/>
          <w:sz w:val="22"/>
          <w:szCs w:val="22"/>
        </w:rPr>
        <w:t xml:space="preserve"> citées à l’article 1 :</w:t>
      </w:r>
    </w:p>
    <w:p w:rsidR="00D7443B" w:rsidRPr="00E514B4" w:rsidRDefault="00D7443B" w:rsidP="00D7443B">
      <w:pPr>
        <w:ind w:left="720" w:hanging="720"/>
        <w:jc w:val="both"/>
        <w:rPr>
          <w:rFonts w:ascii="Times New Roman" w:hAnsi="Times New Roman"/>
          <w:sz w:val="24"/>
          <w:szCs w:val="24"/>
        </w:rPr>
      </w:pPr>
    </w:p>
    <w:p w:rsidR="00D7443B" w:rsidRPr="002711FB" w:rsidRDefault="00D7443B" w:rsidP="00D7443B">
      <w:pPr>
        <w:spacing w:line="240" w:lineRule="atLeast"/>
        <w:rPr>
          <w:rFonts w:ascii="Times New Roman" w:hAnsi="Times New Roman"/>
          <w:sz w:val="22"/>
          <w:szCs w:val="22"/>
        </w:rPr>
      </w:pPr>
      <w:r w:rsidRPr="002711FB">
        <w:rPr>
          <w:rFonts w:ascii="Times New Roman" w:hAnsi="Times New Roman"/>
          <w:sz w:val="22"/>
          <w:szCs w:val="22"/>
        </w:rPr>
        <w:t xml:space="preserve">  Elle comporte les éléments suivants :</w:t>
      </w:r>
    </w:p>
    <w:p w:rsidR="00D7443B" w:rsidRPr="002711FB" w:rsidRDefault="00D7443B" w:rsidP="00D7443B">
      <w:pPr>
        <w:spacing w:line="240" w:lineRule="atLeast"/>
        <w:rPr>
          <w:rFonts w:ascii="Times New Roman" w:hAnsi="Times New Roman"/>
          <w:sz w:val="24"/>
          <w:szCs w:val="24"/>
        </w:rPr>
      </w:pPr>
    </w:p>
    <w:p w:rsidR="00D7443B" w:rsidRPr="006807D2" w:rsidRDefault="00D7443B" w:rsidP="00D7443B">
      <w:pPr>
        <w:spacing w:line="240" w:lineRule="atLeast"/>
        <w:rPr>
          <w:rFonts w:ascii="Times New Roman" w:hAnsi="Times New Roman"/>
          <w:b/>
          <w:bCs/>
          <w:sz w:val="24"/>
          <w:szCs w:val="24"/>
        </w:rPr>
      </w:pPr>
      <w:r w:rsidRPr="006807D2">
        <w:rPr>
          <w:rFonts w:ascii="Times New Roman" w:hAnsi="Times New Roman"/>
          <w:b/>
          <w:bCs/>
          <w:i/>
          <w:iCs/>
          <w:sz w:val="24"/>
          <w:szCs w:val="24"/>
        </w:rPr>
        <w:t xml:space="preserve">   </w:t>
      </w:r>
      <w:r w:rsidRPr="006807D2">
        <w:rPr>
          <w:rFonts w:ascii="Times New Roman" w:hAnsi="Times New Roman"/>
          <w:b/>
          <w:bCs/>
          <w:sz w:val="24"/>
          <w:szCs w:val="24"/>
        </w:rPr>
        <w:t>1/- étude du tracé définie ci-après</w:t>
      </w:r>
    </w:p>
    <w:p w:rsidR="00D7443B" w:rsidRPr="002711FB" w:rsidRDefault="00D7443B" w:rsidP="00D7443B">
      <w:pPr>
        <w:spacing w:line="240" w:lineRule="atLeast"/>
        <w:rPr>
          <w:rFonts w:ascii="Times New Roman" w:hAnsi="Times New Roman"/>
          <w:sz w:val="22"/>
          <w:szCs w:val="22"/>
        </w:rPr>
      </w:pPr>
      <w:r w:rsidRPr="002711FB">
        <w:rPr>
          <w:rFonts w:ascii="Times New Roman" w:hAnsi="Times New Roman"/>
          <w:sz w:val="22"/>
          <w:szCs w:val="22"/>
        </w:rPr>
        <w:t>L’Etude de construction sera menée conformément aux prescriptions du fascicule n° :3 du cahier des prescriptions communes applicables aux études routières du Ministère de l’Equipement du C.P.C.E. applicabl</w:t>
      </w:r>
      <w:r>
        <w:rPr>
          <w:rFonts w:ascii="Times New Roman" w:hAnsi="Times New Roman"/>
          <w:sz w:val="22"/>
          <w:szCs w:val="22"/>
        </w:rPr>
        <w:t>e aux études de tracés routiers</w:t>
      </w:r>
    </w:p>
    <w:p w:rsidR="00D7443B" w:rsidRPr="006807D2" w:rsidRDefault="00D7443B" w:rsidP="00D7443B">
      <w:pPr>
        <w:spacing w:line="240" w:lineRule="atLeast"/>
        <w:rPr>
          <w:rFonts w:ascii="Times New Roman" w:hAnsi="Times New Roman"/>
          <w:b/>
          <w:bCs/>
          <w:sz w:val="24"/>
          <w:szCs w:val="24"/>
        </w:rPr>
      </w:pPr>
      <w:r w:rsidRPr="006807D2">
        <w:rPr>
          <w:rFonts w:ascii="Times New Roman" w:hAnsi="Times New Roman"/>
          <w:b/>
          <w:bCs/>
          <w:sz w:val="24"/>
          <w:szCs w:val="24"/>
        </w:rPr>
        <w:t>2-/ étude des ouvrages d’art comprenant :</w:t>
      </w:r>
    </w:p>
    <w:p w:rsidR="00D7443B" w:rsidRPr="002711FB" w:rsidRDefault="00D7443B" w:rsidP="00D7443B">
      <w:pPr>
        <w:spacing w:line="240" w:lineRule="atLeast"/>
        <w:rPr>
          <w:rFonts w:ascii="Times New Roman" w:hAnsi="Times New Roman"/>
          <w:sz w:val="22"/>
          <w:szCs w:val="22"/>
        </w:rPr>
      </w:pPr>
      <w:r w:rsidRPr="002711FB">
        <w:rPr>
          <w:rFonts w:ascii="Times New Roman" w:hAnsi="Times New Roman"/>
          <w:sz w:val="22"/>
          <w:szCs w:val="22"/>
        </w:rPr>
        <w:t>- Les ouvrages d’assainissement (buse, radier ordinaire, radier évidé, dalot, batterie de dalot,….).</w:t>
      </w:r>
    </w:p>
    <w:p w:rsidR="00D7443B" w:rsidRPr="002711FB" w:rsidRDefault="00D7443B" w:rsidP="00D7443B">
      <w:pPr>
        <w:spacing w:line="240" w:lineRule="atLeast"/>
        <w:rPr>
          <w:rFonts w:ascii="Times New Roman" w:hAnsi="Times New Roman"/>
          <w:sz w:val="22"/>
          <w:szCs w:val="22"/>
        </w:rPr>
      </w:pPr>
      <w:r w:rsidRPr="002711FB">
        <w:rPr>
          <w:rFonts w:ascii="Times New Roman" w:hAnsi="Times New Roman"/>
          <w:sz w:val="22"/>
          <w:szCs w:val="22"/>
        </w:rPr>
        <w:t>- Les murs de soutènement.</w:t>
      </w:r>
    </w:p>
    <w:p w:rsidR="00D7443B" w:rsidRPr="006807D2" w:rsidRDefault="00D7443B" w:rsidP="00D7443B">
      <w:pPr>
        <w:spacing w:line="240" w:lineRule="atLeast"/>
        <w:ind w:left="284" w:firstLine="425"/>
        <w:rPr>
          <w:rFonts w:ascii="Times New Roman" w:hAnsi="Times New Roman"/>
          <w:sz w:val="24"/>
          <w:szCs w:val="24"/>
        </w:rPr>
      </w:pPr>
    </w:p>
    <w:p w:rsidR="00882899" w:rsidRDefault="00D7443B" w:rsidP="00882899">
      <w:pPr>
        <w:spacing w:line="240" w:lineRule="atLeast"/>
        <w:rPr>
          <w:rFonts w:ascii="Times New Roman" w:hAnsi="Times New Roman"/>
          <w:b/>
          <w:bCs/>
          <w:sz w:val="24"/>
          <w:szCs w:val="24"/>
        </w:rPr>
      </w:pPr>
      <w:r w:rsidRPr="006807D2">
        <w:rPr>
          <w:rFonts w:ascii="Times New Roman" w:hAnsi="Times New Roman"/>
          <w:b/>
          <w:bCs/>
          <w:sz w:val="24"/>
          <w:szCs w:val="24"/>
        </w:rPr>
        <w:t xml:space="preserve">3/-étude de structure de chaussée </w:t>
      </w:r>
    </w:p>
    <w:p w:rsidR="00D7443B" w:rsidRPr="00E514B4" w:rsidRDefault="00D7443B" w:rsidP="00882899">
      <w:pPr>
        <w:spacing w:line="240" w:lineRule="atLeast"/>
        <w:rPr>
          <w:rFonts w:ascii="Times New Roman" w:hAnsi="Times New Roman"/>
          <w:sz w:val="22"/>
          <w:szCs w:val="22"/>
        </w:rPr>
      </w:pPr>
      <w:r w:rsidRPr="00E514B4">
        <w:rPr>
          <w:rFonts w:ascii="Times New Roman" w:hAnsi="Times New Roman"/>
          <w:sz w:val="22"/>
          <w:szCs w:val="22"/>
        </w:rPr>
        <w:t xml:space="preserve">Le rapport géotechnique sera établi par le BET à sa charge par </w:t>
      </w:r>
      <w:r w:rsidR="00D419B2">
        <w:rPr>
          <w:rFonts w:ascii="Times New Roman" w:hAnsi="Times New Roman"/>
          <w:sz w:val="22"/>
          <w:szCs w:val="22"/>
        </w:rPr>
        <w:t>le biais d’un laboratoire agréé</w:t>
      </w:r>
      <w:r w:rsidRPr="00E514B4">
        <w:rPr>
          <w:rFonts w:ascii="Times New Roman" w:hAnsi="Times New Roman"/>
          <w:sz w:val="22"/>
          <w:szCs w:val="22"/>
        </w:rPr>
        <w:t>.</w:t>
      </w:r>
    </w:p>
    <w:p w:rsidR="00D7443B" w:rsidRPr="00A579E8" w:rsidRDefault="00D7443B" w:rsidP="00D7443B">
      <w:pPr>
        <w:spacing w:line="240" w:lineRule="atLeast"/>
        <w:rPr>
          <w:rFonts w:ascii="Times New Roman" w:hAnsi="Times New Roman"/>
          <w:sz w:val="24"/>
          <w:szCs w:val="24"/>
        </w:rPr>
      </w:pPr>
    </w:p>
    <w:p w:rsidR="00D7443B" w:rsidRPr="00AE5229" w:rsidRDefault="00D7443B" w:rsidP="00D7443B">
      <w:pPr>
        <w:spacing w:before="120" w:after="120" w:line="240" w:lineRule="atLeast"/>
        <w:rPr>
          <w:rFonts w:ascii="Times New Roman" w:hAnsi="Times New Roman"/>
          <w:b/>
          <w:sz w:val="22"/>
          <w:szCs w:val="22"/>
          <w:u w:val="single"/>
        </w:rPr>
      </w:pPr>
      <w:r w:rsidRPr="00AE5229">
        <w:rPr>
          <w:rFonts w:ascii="Times New Roman" w:hAnsi="Times New Roman"/>
          <w:b/>
          <w:sz w:val="22"/>
          <w:szCs w:val="22"/>
          <w:u w:val="single"/>
        </w:rPr>
        <w:t xml:space="preserve">ARTICLE </w:t>
      </w:r>
      <w:r>
        <w:rPr>
          <w:rFonts w:ascii="Times New Roman" w:hAnsi="Times New Roman"/>
          <w:b/>
          <w:sz w:val="22"/>
          <w:szCs w:val="22"/>
          <w:u w:val="single"/>
        </w:rPr>
        <w:t>3</w:t>
      </w:r>
      <w:r w:rsidRPr="00AE5229">
        <w:rPr>
          <w:rFonts w:ascii="Times New Roman" w:hAnsi="Times New Roman"/>
          <w:b/>
          <w:sz w:val="22"/>
          <w:szCs w:val="22"/>
          <w:u w:val="single"/>
        </w:rPr>
        <w:t xml:space="preserve"> - PIECES CONSTITUTIVES DU MARCHE</w:t>
      </w:r>
    </w:p>
    <w:p w:rsidR="00D7443B" w:rsidRPr="00A579E8" w:rsidRDefault="00D7443B" w:rsidP="00D7443B">
      <w:pPr>
        <w:spacing w:before="120" w:line="240" w:lineRule="atLeast"/>
        <w:jc w:val="both"/>
        <w:rPr>
          <w:rFonts w:ascii="Times New Roman" w:hAnsi="Times New Roman"/>
          <w:sz w:val="24"/>
          <w:szCs w:val="24"/>
        </w:rPr>
      </w:pPr>
      <w:r w:rsidRPr="00A579E8">
        <w:rPr>
          <w:rFonts w:ascii="Times New Roman" w:hAnsi="Times New Roman"/>
          <w:sz w:val="24"/>
          <w:szCs w:val="24"/>
        </w:rPr>
        <w:t xml:space="preserve">Les pièces constitutives du marché sont celles énumérées ci-après par ordre de priorité indiqué au cahier des Clauses Administratives Générales applicables aux marchés des études et maîtrise </w:t>
      </w:r>
      <w:r>
        <w:rPr>
          <w:rFonts w:ascii="Times New Roman" w:hAnsi="Times New Roman"/>
          <w:sz w:val="24"/>
          <w:szCs w:val="24"/>
        </w:rPr>
        <w:t xml:space="preserve">d’œuvre </w:t>
      </w:r>
      <w:r w:rsidRPr="00A579E8">
        <w:rPr>
          <w:rFonts w:ascii="Times New Roman" w:hAnsi="Times New Roman"/>
          <w:sz w:val="24"/>
          <w:szCs w:val="24"/>
        </w:rPr>
        <w:t>exécuté pour le compte de l’Etat (C.C.A.G-E.M.O.)</w:t>
      </w:r>
    </w:p>
    <w:p w:rsidR="00D7443B" w:rsidRDefault="00D7443B" w:rsidP="00D7443B">
      <w:pPr>
        <w:numPr>
          <w:ilvl w:val="0"/>
          <w:numId w:val="1"/>
        </w:numPr>
        <w:spacing w:before="120" w:line="240" w:lineRule="atLeast"/>
        <w:jc w:val="both"/>
        <w:rPr>
          <w:rFonts w:ascii="Times New Roman" w:hAnsi="Times New Roman"/>
          <w:sz w:val="24"/>
          <w:szCs w:val="24"/>
        </w:rPr>
      </w:pPr>
      <w:r w:rsidRPr="00A579E8">
        <w:rPr>
          <w:rFonts w:ascii="Times New Roman" w:hAnsi="Times New Roman"/>
          <w:sz w:val="24"/>
          <w:szCs w:val="24"/>
        </w:rPr>
        <w:t>L’acte d’engagement.</w:t>
      </w:r>
    </w:p>
    <w:p w:rsidR="00D7443B" w:rsidRDefault="00D7443B" w:rsidP="00D7443B">
      <w:pPr>
        <w:numPr>
          <w:ilvl w:val="0"/>
          <w:numId w:val="1"/>
        </w:numPr>
        <w:spacing w:before="120" w:line="240" w:lineRule="atLeast"/>
        <w:jc w:val="both"/>
        <w:rPr>
          <w:rFonts w:ascii="Times New Roman" w:hAnsi="Times New Roman"/>
          <w:sz w:val="24"/>
          <w:szCs w:val="24"/>
        </w:rPr>
      </w:pPr>
      <w:r w:rsidRPr="002711FB">
        <w:rPr>
          <w:rFonts w:ascii="Times New Roman" w:hAnsi="Times New Roman"/>
          <w:sz w:val="24"/>
          <w:szCs w:val="24"/>
        </w:rPr>
        <w:t>Le présent cahier des Prescriptions spéciales  (CPS).</w:t>
      </w:r>
    </w:p>
    <w:p w:rsidR="00D7443B" w:rsidRPr="00F138CB" w:rsidRDefault="00D7443B" w:rsidP="00D7443B">
      <w:pPr>
        <w:numPr>
          <w:ilvl w:val="0"/>
          <w:numId w:val="1"/>
        </w:numPr>
        <w:spacing w:before="120" w:line="240" w:lineRule="atLeast"/>
        <w:jc w:val="both"/>
        <w:rPr>
          <w:rFonts w:ascii="Times New Roman" w:hAnsi="Times New Roman"/>
          <w:sz w:val="24"/>
          <w:szCs w:val="24"/>
        </w:rPr>
      </w:pPr>
      <w:r w:rsidRPr="002711FB">
        <w:rPr>
          <w:rFonts w:ascii="Times New Roman" w:hAnsi="Times New Roman"/>
          <w:sz w:val="24"/>
        </w:rPr>
        <w:t>Le bordereau des prix -détail estimatif</w:t>
      </w:r>
    </w:p>
    <w:p w:rsidR="00D7443B" w:rsidRPr="00F138CB" w:rsidRDefault="00D7443B" w:rsidP="00D7443B">
      <w:pPr>
        <w:numPr>
          <w:ilvl w:val="0"/>
          <w:numId w:val="1"/>
        </w:numPr>
        <w:spacing w:before="120" w:line="240" w:lineRule="atLeast"/>
        <w:jc w:val="both"/>
        <w:rPr>
          <w:rFonts w:ascii="Times New Roman" w:hAnsi="Times New Roman"/>
          <w:sz w:val="24"/>
          <w:szCs w:val="24"/>
        </w:rPr>
      </w:pPr>
      <w:r w:rsidRPr="00F138CB">
        <w:rPr>
          <w:rFonts w:ascii="Times New Roman" w:hAnsi="Times New Roman"/>
          <w:sz w:val="24"/>
        </w:rPr>
        <w:t xml:space="preserve">Le CPC applicables aux études routières </w:t>
      </w:r>
    </w:p>
    <w:p w:rsidR="00D7443B" w:rsidRDefault="00D7443B" w:rsidP="00D7443B">
      <w:pPr>
        <w:numPr>
          <w:ilvl w:val="0"/>
          <w:numId w:val="1"/>
        </w:numPr>
        <w:spacing w:before="120" w:line="240" w:lineRule="atLeast"/>
        <w:jc w:val="both"/>
        <w:rPr>
          <w:rFonts w:ascii="Times New Roman" w:hAnsi="Times New Roman"/>
          <w:sz w:val="24"/>
          <w:szCs w:val="24"/>
        </w:rPr>
      </w:pPr>
      <w:r w:rsidRPr="002711FB">
        <w:rPr>
          <w:rFonts w:ascii="Times New Roman" w:hAnsi="Times New Roman"/>
          <w:sz w:val="24"/>
          <w:szCs w:val="24"/>
        </w:rPr>
        <w:t xml:space="preserve">Le Cahier des Clauses Administratives Générales applicables aux marchés  </w:t>
      </w:r>
      <w:r>
        <w:rPr>
          <w:rFonts w:ascii="Times New Roman" w:hAnsi="Times New Roman"/>
          <w:sz w:val="24"/>
          <w:szCs w:val="24"/>
        </w:rPr>
        <w:t>CCAG-</w:t>
      </w:r>
      <w:r w:rsidRPr="002711FB">
        <w:rPr>
          <w:rFonts w:ascii="Times New Roman" w:hAnsi="Times New Roman"/>
          <w:sz w:val="24"/>
          <w:szCs w:val="24"/>
        </w:rPr>
        <w:t>E.M.O</w:t>
      </w:r>
    </w:p>
    <w:p w:rsidR="00D7443B" w:rsidRPr="00833FDA" w:rsidRDefault="00D7443B" w:rsidP="00D7443B">
      <w:pPr>
        <w:spacing w:before="120" w:line="240" w:lineRule="atLeast"/>
        <w:ind w:left="720"/>
        <w:jc w:val="both"/>
        <w:rPr>
          <w:rFonts w:ascii="Times New Roman" w:hAnsi="Times New Roman"/>
          <w:sz w:val="24"/>
          <w:szCs w:val="24"/>
        </w:rPr>
      </w:pPr>
    </w:p>
    <w:p w:rsidR="00D7443B" w:rsidRPr="00F138CB" w:rsidRDefault="00D7443B" w:rsidP="00D7443B">
      <w:pPr>
        <w:spacing w:before="120" w:line="240" w:lineRule="atLeast"/>
        <w:jc w:val="both"/>
        <w:rPr>
          <w:rFonts w:ascii="Times New Roman" w:hAnsi="Times New Roman"/>
          <w:sz w:val="24"/>
          <w:szCs w:val="24"/>
        </w:rPr>
      </w:pPr>
      <w:r w:rsidRPr="00F138CB">
        <w:rPr>
          <w:rFonts w:ascii="Times New Roman" w:hAnsi="Times New Roman"/>
          <w:sz w:val="24"/>
          <w:szCs w:val="24"/>
        </w:rPr>
        <w:t>En cas de con</w:t>
      </w:r>
      <w:r>
        <w:rPr>
          <w:rFonts w:ascii="Times New Roman" w:hAnsi="Times New Roman"/>
          <w:sz w:val="24"/>
          <w:szCs w:val="24"/>
        </w:rPr>
        <w:t>tradiction  entre ces documents</w:t>
      </w:r>
      <w:r w:rsidRPr="00F138CB">
        <w:rPr>
          <w:rFonts w:ascii="Times New Roman" w:hAnsi="Times New Roman"/>
          <w:sz w:val="24"/>
          <w:szCs w:val="24"/>
        </w:rPr>
        <w:t>, les prescriptions du document portant le numéro le moins élevé primeront</w:t>
      </w:r>
    </w:p>
    <w:p w:rsidR="00D7443B" w:rsidRPr="00A579E8" w:rsidRDefault="00D7443B" w:rsidP="00D7443B">
      <w:pPr>
        <w:spacing w:before="120" w:line="240" w:lineRule="atLeast"/>
        <w:ind w:left="720"/>
        <w:jc w:val="both"/>
        <w:rPr>
          <w:rFonts w:ascii="Times New Roman" w:hAnsi="Times New Roman"/>
          <w:sz w:val="24"/>
          <w:szCs w:val="24"/>
        </w:rPr>
      </w:pPr>
    </w:p>
    <w:p w:rsidR="00D7443B" w:rsidRPr="00657A2E" w:rsidRDefault="00D7443B" w:rsidP="00D7443B">
      <w:pPr>
        <w:spacing w:before="120" w:after="60" w:line="240" w:lineRule="atLeast"/>
        <w:rPr>
          <w:rFonts w:ascii="Times New Roman" w:hAnsi="Times New Roman"/>
          <w:b/>
          <w:sz w:val="22"/>
          <w:szCs w:val="22"/>
          <w:u w:val="single"/>
        </w:rPr>
      </w:pPr>
      <w:r w:rsidRPr="00657A2E">
        <w:rPr>
          <w:rFonts w:ascii="Times New Roman" w:hAnsi="Times New Roman"/>
          <w:b/>
          <w:sz w:val="22"/>
          <w:szCs w:val="22"/>
          <w:u w:val="single"/>
        </w:rPr>
        <w:t>ARTICLE 4</w:t>
      </w:r>
      <w:r w:rsidRPr="00657A2E">
        <w:rPr>
          <w:rFonts w:ascii="Times New Roman" w:hAnsi="Times New Roman"/>
          <w:sz w:val="22"/>
          <w:szCs w:val="22"/>
          <w:u w:val="single"/>
        </w:rPr>
        <w:t xml:space="preserve"> : </w:t>
      </w:r>
      <w:r w:rsidRPr="00657A2E">
        <w:rPr>
          <w:rFonts w:ascii="Times New Roman" w:hAnsi="Times New Roman"/>
          <w:b/>
          <w:sz w:val="22"/>
          <w:szCs w:val="22"/>
          <w:u w:val="single"/>
        </w:rPr>
        <w:t>TEXTES GENERAUX</w:t>
      </w:r>
    </w:p>
    <w:p w:rsidR="006B4FA2" w:rsidRPr="006B4FA2" w:rsidRDefault="006B4FA2" w:rsidP="006B4FA2">
      <w:pPr>
        <w:pStyle w:val="Corpsdetexte"/>
        <w:tabs>
          <w:tab w:val="left" w:pos="0"/>
        </w:tabs>
        <w:overflowPunct/>
        <w:autoSpaceDE/>
        <w:autoSpaceDN/>
        <w:adjustRightInd/>
        <w:spacing w:before="240"/>
        <w:jc w:val="both"/>
        <w:textAlignment w:val="auto"/>
        <w:rPr>
          <w:rFonts w:ascii="Times New Roman" w:hAnsi="Times New Roman"/>
          <w:sz w:val="24"/>
          <w:szCs w:val="24"/>
        </w:rPr>
      </w:pPr>
      <w:r w:rsidRPr="006B4FA2">
        <w:rPr>
          <w:rFonts w:ascii="Times New Roman" w:hAnsi="Times New Roman"/>
          <w:sz w:val="24"/>
          <w:szCs w:val="24"/>
        </w:rPr>
        <w:t xml:space="preserve">A/ TEXTES GENERAUX </w:t>
      </w:r>
    </w:p>
    <w:p w:rsidR="006B4FA2" w:rsidRPr="006B4FA2" w:rsidRDefault="006B4FA2" w:rsidP="006B4FA2">
      <w:pPr>
        <w:pStyle w:val="Corpsdetexte"/>
        <w:tabs>
          <w:tab w:val="left" w:pos="0"/>
        </w:tabs>
        <w:overflowPunct/>
        <w:autoSpaceDE/>
        <w:autoSpaceDN/>
        <w:adjustRightInd/>
        <w:jc w:val="both"/>
        <w:textAlignment w:val="auto"/>
        <w:rPr>
          <w:rFonts w:ascii="Times New Roman" w:hAnsi="Times New Roman"/>
          <w:sz w:val="24"/>
          <w:szCs w:val="24"/>
        </w:rPr>
      </w:pPr>
    </w:p>
    <w:p w:rsidR="006B4FA2" w:rsidRPr="006B4FA2" w:rsidRDefault="00753276"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 décret</w:t>
      </w:r>
      <w:r w:rsidR="006B4FA2" w:rsidRPr="006B4FA2">
        <w:rPr>
          <w:rFonts w:ascii="Times New Roman" w:hAnsi="Times New Roman"/>
          <w:sz w:val="24"/>
          <w:szCs w:val="24"/>
        </w:rPr>
        <w:t xml:space="preserve"> n° 2.12.349 du 8 </w:t>
      </w:r>
      <w:proofErr w:type="spellStart"/>
      <w:r w:rsidR="006B4FA2" w:rsidRPr="006B4FA2">
        <w:rPr>
          <w:rFonts w:ascii="Times New Roman" w:hAnsi="Times New Roman"/>
          <w:sz w:val="24"/>
          <w:szCs w:val="24"/>
        </w:rPr>
        <w:t>joumada</w:t>
      </w:r>
      <w:proofErr w:type="spellEnd"/>
      <w:r w:rsidR="006B4FA2" w:rsidRPr="006B4FA2">
        <w:rPr>
          <w:rFonts w:ascii="Times New Roman" w:hAnsi="Times New Roman"/>
          <w:sz w:val="24"/>
          <w:szCs w:val="24"/>
        </w:rPr>
        <w:t xml:space="preserve"> 1434 (20 mars 2013) relatif aux marchés publics ;</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décret N° 2.01.2332 du 22 </w:t>
      </w:r>
      <w:proofErr w:type="spellStart"/>
      <w:r w:rsidRPr="006B4FA2">
        <w:rPr>
          <w:rFonts w:ascii="Times New Roman" w:hAnsi="Times New Roman"/>
          <w:sz w:val="24"/>
          <w:szCs w:val="24"/>
        </w:rPr>
        <w:t>Rabii</w:t>
      </w:r>
      <w:proofErr w:type="spellEnd"/>
      <w:r w:rsidRPr="006B4FA2">
        <w:rPr>
          <w:rFonts w:ascii="Times New Roman" w:hAnsi="Times New Roman"/>
          <w:sz w:val="24"/>
          <w:szCs w:val="24"/>
        </w:rPr>
        <w:t xml:space="preserve"> I 1423 (4 juin 2002)  approuvant  le  cahier des clauses administratives générales applicables aux marchés  de  services  portant  sur  les  prestations  d’études et  de  maîtrise  d’œuvre  passés pour le compte de L’Etat  (  CCAG – EMO );</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décret n° : 2-17-450 du 4 </w:t>
      </w:r>
      <w:proofErr w:type="spellStart"/>
      <w:r w:rsidRPr="006B4FA2">
        <w:rPr>
          <w:rFonts w:ascii="Times New Roman" w:hAnsi="Times New Roman"/>
          <w:sz w:val="24"/>
          <w:szCs w:val="24"/>
        </w:rPr>
        <w:t>rabii</w:t>
      </w:r>
      <w:proofErr w:type="spellEnd"/>
      <w:r w:rsidRPr="006B4FA2">
        <w:rPr>
          <w:rFonts w:ascii="Times New Roman" w:hAnsi="Times New Roman"/>
          <w:sz w:val="24"/>
          <w:szCs w:val="24"/>
        </w:rPr>
        <w:t xml:space="preserve"> I 1439 (23 novembre 2017) relatif à la comptabilité publique des préfectures et provinces et de leurs groupements ;</w:t>
      </w:r>
    </w:p>
    <w:p w:rsidR="006B4FA2" w:rsidRPr="006B4FA2" w:rsidRDefault="00753276"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 Décret</w:t>
      </w:r>
      <w:r w:rsidR="006B4FA2" w:rsidRPr="006B4FA2">
        <w:rPr>
          <w:rFonts w:ascii="Times New Roman" w:hAnsi="Times New Roman"/>
          <w:sz w:val="24"/>
          <w:szCs w:val="24"/>
        </w:rPr>
        <w:t xml:space="preserve"> n° 2-16-344 du 17 </w:t>
      </w:r>
      <w:proofErr w:type="spellStart"/>
      <w:r w:rsidR="006B4FA2" w:rsidRPr="006B4FA2">
        <w:rPr>
          <w:rFonts w:ascii="Times New Roman" w:hAnsi="Times New Roman"/>
          <w:sz w:val="24"/>
          <w:szCs w:val="24"/>
        </w:rPr>
        <w:t>Chaoual</w:t>
      </w:r>
      <w:proofErr w:type="spellEnd"/>
      <w:r w:rsidR="006B4FA2" w:rsidRPr="006B4FA2">
        <w:rPr>
          <w:rFonts w:ascii="Times New Roman" w:hAnsi="Times New Roman"/>
          <w:sz w:val="24"/>
          <w:szCs w:val="24"/>
        </w:rPr>
        <w:t xml:space="preserve"> 1437 (22 juillet 2016) fixant les délais de paiements et les intérêts moratoires relatif aux commandes publiques. </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Décret 2 .19.184 modifiant et complétant </w:t>
      </w:r>
      <w:proofErr w:type="gramStart"/>
      <w:r w:rsidRPr="006B4FA2">
        <w:rPr>
          <w:rFonts w:ascii="Times New Roman" w:hAnsi="Times New Roman"/>
          <w:sz w:val="24"/>
          <w:szCs w:val="24"/>
        </w:rPr>
        <w:t>Le  décret</w:t>
      </w:r>
      <w:proofErr w:type="gramEnd"/>
      <w:r w:rsidRPr="006B4FA2">
        <w:rPr>
          <w:rFonts w:ascii="Times New Roman" w:hAnsi="Times New Roman"/>
          <w:sz w:val="24"/>
          <w:szCs w:val="24"/>
        </w:rPr>
        <w:t xml:space="preserve">  n° 2-16-344 du 17 </w:t>
      </w:r>
      <w:proofErr w:type="spellStart"/>
      <w:r w:rsidRPr="006B4FA2">
        <w:rPr>
          <w:rFonts w:ascii="Times New Roman" w:hAnsi="Times New Roman"/>
          <w:sz w:val="24"/>
          <w:szCs w:val="24"/>
        </w:rPr>
        <w:t>Chaoual</w:t>
      </w:r>
      <w:proofErr w:type="spellEnd"/>
      <w:r w:rsidRPr="006B4FA2">
        <w:rPr>
          <w:rFonts w:ascii="Times New Roman" w:hAnsi="Times New Roman"/>
          <w:sz w:val="24"/>
          <w:szCs w:val="24"/>
        </w:rPr>
        <w:t xml:space="preserve"> 1437 (22 juillet 2016) fixant les délais de paiements et les intérêts moratoires relatif aux commandes publiques. </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Décret 2 .19.69 du 18 Ramadan 1440 (24 Mai 2019) modifiant et complétant </w:t>
      </w:r>
      <w:proofErr w:type="gramStart"/>
      <w:r w:rsidRPr="006B4FA2">
        <w:rPr>
          <w:rFonts w:ascii="Times New Roman" w:hAnsi="Times New Roman"/>
          <w:sz w:val="24"/>
          <w:szCs w:val="24"/>
        </w:rPr>
        <w:t>Le  décret</w:t>
      </w:r>
      <w:proofErr w:type="gramEnd"/>
      <w:r w:rsidRPr="006B4FA2">
        <w:rPr>
          <w:rFonts w:ascii="Times New Roman" w:hAnsi="Times New Roman"/>
          <w:sz w:val="24"/>
          <w:szCs w:val="24"/>
        </w:rPr>
        <w:t xml:space="preserve"> n° 2.12.349 du 8 </w:t>
      </w:r>
      <w:proofErr w:type="spellStart"/>
      <w:r w:rsidRPr="006B4FA2">
        <w:rPr>
          <w:rFonts w:ascii="Times New Roman" w:hAnsi="Times New Roman"/>
          <w:sz w:val="24"/>
          <w:szCs w:val="24"/>
        </w:rPr>
        <w:t>joumada</w:t>
      </w:r>
      <w:proofErr w:type="spellEnd"/>
      <w:r w:rsidRPr="006B4FA2">
        <w:rPr>
          <w:rFonts w:ascii="Times New Roman" w:hAnsi="Times New Roman"/>
          <w:sz w:val="24"/>
          <w:szCs w:val="24"/>
        </w:rPr>
        <w:t xml:space="preserve"> 1434 (20 mars 2013) relatif aux marchés publics ;</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dahir n° 1-15-05 du 29 </w:t>
      </w:r>
      <w:proofErr w:type="spellStart"/>
      <w:r w:rsidRPr="006B4FA2">
        <w:rPr>
          <w:rFonts w:ascii="Times New Roman" w:hAnsi="Times New Roman"/>
          <w:sz w:val="24"/>
          <w:szCs w:val="24"/>
        </w:rPr>
        <w:t>rabii</w:t>
      </w:r>
      <w:proofErr w:type="spellEnd"/>
      <w:r w:rsidRPr="006B4FA2">
        <w:rPr>
          <w:rFonts w:ascii="Times New Roman" w:hAnsi="Times New Roman"/>
          <w:sz w:val="24"/>
          <w:szCs w:val="24"/>
        </w:rPr>
        <w:t xml:space="preserve"> II 1436 (19 février 2015) portant promulgation de la loi n° 112-13 relative au nantissement des marchés publics.</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lastRenderedPageBreak/>
        <w:t>Le Dahir N° 1. 15.84 du 20 Ramadan 1436 (7 juillet 2015) portant promulgation de la loi organique N°112.14 relative aux préfectures et provinces ;</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Dahir N° 1. 56.211 du 8 </w:t>
      </w:r>
      <w:proofErr w:type="spellStart"/>
      <w:r w:rsidRPr="006B4FA2">
        <w:rPr>
          <w:rFonts w:ascii="Times New Roman" w:hAnsi="Times New Roman"/>
          <w:sz w:val="24"/>
          <w:szCs w:val="24"/>
        </w:rPr>
        <w:t>Joumada</w:t>
      </w:r>
      <w:proofErr w:type="spellEnd"/>
      <w:r w:rsidRPr="006B4FA2">
        <w:rPr>
          <w:rFonts w:ascii="Times New Roman" w:hAnsi="Times New Roman"/>
          <w:sz w:val="24"/>
          <w:szCs w:val="24"/>
        </w:rPr>
        <w:t xml:space="preserve"> I 1376 (11 Décembre 1956) relatif aux garanties pécuniaires des soumissionnaires et adjudicataires de marchés publics ;</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dahir  N° 1.03.194  du  14  </w:t>
      </w:r>
      <w:proofErr w:type="spellStart"/>
      <w:r w:rsidRPr="006B4FA2">
        <w:rPr>
          <w:rFonts w:ascii="Times New Roman" w:hAnsi="Times New Roman"/>
          <w:sz w:val="24"/>
          <w:szCs w:val="24"/>
        </w:rPr>
        <w:t>rejeb</w:t>
      </w:r>
      <w:proofErr w:type="spellEnd"/>
      <w:r w:rsidRPr="006B4FA2">
        <w:rPr>
          <w:rFonts w:ascii="Times New Roman" w:hAnsi="Times New Roman"/>
          <w:sz w:val="24"/>
          <w:szCs w:val="24"/>
        </w:rPr>
        <w:t xml:space="preserve">  1424 (11 septembre 2003)  portant  promulgation  de  la  loi  N° 65.99  relative  au  code  du  travail ;</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dahir  N° 1.60.223  du  12  ramadan  1382  (6février 1963)  portant  modification  en  la  forme  du  dahir  du  25  </w:t>
      </w:r>
      <w:proofErr w:type="spellStart"/>
      <w:r w:rsidRPr="006B4FA2">
        <w:rPr>
          <w:rFonts w:ascii="Times New Roman" w:hAnsi="Times New Roman"/>
          <w:sz w:val="24"/>
          <w:szCs w:val="24"/>
        </w:rPr>
        <w:t>hija</w:t>
      </w:r>
      <w:proofErr w:type="spellEnd"/>
      <w:r w:rsidRPr="006B4FA2">
        <w:rPr>
          <w:rFonts w:ascii="Times New Roman" w:hAnsi="Times New Roman"/>
          <w:sz w:val="24"/>
          <w:szCs w:val="24"/>
        </w:rPr>
        <w:t xml:space="preserve">  1345  (  25  juin  1927)  relatif  à  la  réparation  des  accidents  du  travail ;</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Les Textes officiels réglementant l’emploi de la main d’œuvre et les salaires,  notamment  le  décret  N°  2.85.679  du  15  </w:t>
      </w:r>
      <w:proofErr w:type="spellStart"/>
      <w:r w:rsidRPr="006B4FA2">
        <w:rPr>
          <w:rFonts w:ascii="Times New Roman" w:hAnsi="Times New Roman"/>
          <w:sz w:val="24"/>
          <w:szCs w:val="24"/>
        </w:rPr>
        <w:t>hijja</w:t>
      </w:r>
      <w:proofErr w:type="spellEnd"/>
      <w:r w:rsidRPr="006B4FA2">
        <w:rPr>
          <w:rFonts w:ascii="Times New Roman" w:hAnsi="Times New Roman"/>
          <w:sz w:val="24"/>
          <w:szCs w:val="24"/>
        </w:rPr>
        <w:t xml:space="preserve">  1405  (01 septembre 1985)  portant  revalorisation  du  salaire  minimum  dans  l’industrie,  le  commerce,  les  professions  libérales  et  l’agriculture ;tel qu’il a été modifié et complété.</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Code Général des Impôts, institué par l’article 5 de la loi de finances N° 43-06 pour l’année budgétaire 2007 promulguée par le Dahir N° 1-06-232 du 10 </w:t>
      </w:r>
      <w:proofErr w:type="spellStart"/>
      <w:r w:rsidRPr="006B4FA2">
        <w:rPr>
          <w:rFonts w:ascii="Times New Roman" w:hAnsi="Times New Roman"/>
          <w:sz w:val="24"/>
          <w:szCs w:val="24"/>
        </w:rPr>
        <w:t>Hijja</w:t>
      </w:r>
      <w:proofErr w:type="spellEnd"/>
      <w:r w:rsidRPr="006B4FA2">
        <w:rPr>
          <w:rFonts w:ascii="Times New Roman" w:hAnsi="Times New Roman"/>
          <w:sz w:val="24"/>
          <w:szCs w:val="24"/>
        </w:rPr>
        <w:t xml:space="preserve"> 1427 (31 décembre 2007), régissant notamment la TVA.</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L’arrêté du chef de gouvernement n° 3-302-15 du 15 </w:t>
      </w:r>
      <w:proofErr w:type="spellStart"/>
      <w:r w:rsidRPr="006B4FA2">
        <w:rPr>
          <w:rFonts w:ascii="Times New Roman" w:hAnsi="Times New Roman"/>
          <w:sz w:val="24"/>
          <w:szCs w:val="24"/>
        </w:rPr>
        <w:t>safar</w:t>
      </w:r>
      <w:proofErr w:type="spellEnd"/>
      <w:r w:rsidRPr="006B4FA2">
        <w:rPr>
          <w:rFonts w:ascii="Times New Roman" w:hAnsi="Times New Roman"/>
          <w:sz w:val="24"/>
          <w:szCs w:val="24"/>
        </w:rPr>
        <w:t xml:space="preserve"> 1437 (27 novembre 2015) fixant les règles et les conditions  de révision des prix des marchés publics</w:t>
      </w:r>
    </w:p>
    <w:p w:rsidR="006B4FA2" w:rsidRPr="006B4FA2" w:rsidRDefault="006B4FA2" w:rsidP="00753276">
      <w:pPr>
        <w:pStyle w:val="Corpsdetexte"/>
        <w:numPr>
          <w:ilvl w:val="0"/>
          <w:numId w:val="44"/>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L’arrêté du ministre de l’économie et des finances n° 20-14 du 8 </w:t>
      </w:r>
      <w:proofErr w:type="spellStart"/>
      <w:r w:rsidRPr="006B4FA2">
        <w:rPr>
          <w:rFonts w:ascii="Times New Roman" w:hAnsi="Times New Roman"/>
          <w:sz w:val="24"/>
          <w:szCs w:val="24"/>
        </w:rPr>
        <w:t>kaada</w:t>
      </w:r>
      <w:proofErr w:type="spellEnd"/>
      <w:r w:rsidRPr="006B4FA2">
        <w:rPr>
          <w:rFonts w:ascii="Times New Roman" w:hAnsi="Times New Roman"/>
          <w:sz w:val="24"/>
          <w:szCs w:val="24"/>
        </w:rPr>
        <w:t xml:space="preserve"> 1435 (4 septembre 2014) relatif à la dématérialisation des procédures de passation des marchés publics</w:t>
      </w:r>
    </w:p>
    <w:p w:rsidR="006B4FA2" w:rsidRPr="006B4FA2" w:rsidRDefault="006B4FA2" w:rsidP="006B4FA2">
      <w:pPr>
        <w:pStyle w:val="Corpsdetexte"/>
        <w:tabs>
          <w:tab w:val="left" w:pos="0"/>
        </w:tabs>
        <w:overflowPunct/>
        <w:autoSpaceDE/>
        <w:autoSpaceDN/>
        <w:adjustRightInd/>
        <w:jc w:val="both"/>
        <w:textAlignment w:val="auto"/>
        <w:rPr>
          <w:rFonts w:ascii="Times New Roman" w:hAnsi="Times New Roman"/>
          <w:sz w:val="24"/>
          <w:szCs w:val="24"/>
        </w:rPr>
      </w:pPr>
    </w:p>
    <w:p w:rsidR="006B4FA2" w:rsidRPr="006B4FA2" w:rsidRDefault="006B4FA2" w:rsidP="006B4FA2">
      <w:pPr>
        <w:pStyle w:val="Corpsdetexte"/>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Toutes  les  textes  réglementaires  rendus  applicables  à  la  date  de  la  signature  du  marché.</w:t>
      </w:r>
      <w:r w:rsidRPr="006B4FA2">
        <w:rPr>
          <w:rFonts w:ascii="Times New Roman" w:hAnsi="Times New Roman"/>
          <w:sz w:val="24"/>
          <w:szCs w:val="24"/>
        </w:rPr>
        <w:tab/>
      </w:r>
      <w:r w:rsidRPr="006B4FA2">
        <w:rPr>
          <w:rFonts w:ascii="Times New Roman" w:hAnsi="Times New Roman"/>
          <w:sz w:val="24"/>
          <w:szCs w:val="24"/>
        </w:rPr>
        <w:tab/>
      </w:r>
      <w:r w:rsidRPr="006B4FA2">
        <w:rPr>
          <w:rFonts w:ascii="Times New Roman" w:hAnsi="Times New Roman"/>
          <w:sz w:val="24"/>
          <w:szCs w:val="24"/>
        </w:rPr>
        <w:tab/>
      </w:r>
    </w:p>
    <w:p w:rsidR="006B4FA2" w:rsidRPr="006B4FA2" w:rsidRDefault="006B4FA2" w:rsidP="006B4FA2">
      <w:pPr>
        <w:pStyle w:val="Corpsdetexte"/>
        <w:tabs>
          <w:tab w:val="left" w:pos="0"/>
        </w:tabs>
        <w:overflowPunct/>
        <w:autoSpaceDE/>
        <w:autoSpaceDN/>
        <w:adjustRightInd/>
        <w:jc w:val="both"/>
        <w:textAlignment w:val="auto"/>
        <w:rPr>
          <w:rFonts w:ascii="Times New Roman" w:hAnsi="Times New Roman"/>
          <w:sz w:val="24"/>
          <w:szCs w:val="24"/>
        </w:rPr>
      </w:pPr>
      <w:r>
        <w:rPr>
          <w:rFonts w:ascii="Times New Roman" w:hAnsi="Times New Roman"/>
          <w:sz w:val="24"/>
          <w:szCs w:val="24"/>
        </w:rPr>
        <w:t>B/</w:t>
      </w:r>
      <w:r w:rsidRPr="006B4FA2">
        <w:rPr>
          <w:rFonts w:ascii="Times New Roman" w:hAnsi="Times New Roman"/>
          <w:sz w:val="24"/>
          <w:szCs w:val="24"/>
        </w:rPr>
        <w:t>TEXTES SPECIAUX :</w:t>
      </w:r>
    </w:p>
    <w:p w:rsidR="006B4FA2" w:rsidRPr="006B4FA2" w:rsidRDefault="006B4FA2" w:rsidP="006B4FA2">
      <w:pPr>
        <w:pStyle w:val="Corpsdetexte"/>
        <w:tabs>
          <w:tab w:val="left" w:pos="0"/>
        </w:tabs>
        <w:overflowPunct/>
        <w:autoSpaceDE/>
        <w:autoSpaceDN/>
        <w:adjustRightInd/>
        <w:jc w:val="both"/>
        <w:textAlignment w:val="auto"/>
        <w:rPr>
          <w:rFonts w:ascii="Times New Roman" w:hAnsi="Times New Roman"/>
          <w:sz w:val="24"/>
          <w:szCs w:val="24"/>
        </w:rPr>
      </w:pP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 règlement parasismique RPS 2011 en vigueur au Maroc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 devis général pour les travaux d’assainissement (édition 1961)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Les règles d'exécution des travaux d'étanchéité et normes marocaines au sujet des règles et spécifications sur les matériaux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Les règlements locaux concernant l'alimentation en eau et en électricité des immeubles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proofErr w:type="gramStart"/>
      <w:r w:rsidRPr="006B4FA2">
        <w:rPr>
          <w:rFonts w:ascii="Times New Roman" w:hAnsi="Times New Roman"/>
          <w:sz w:val="24"/>
          <w:szCs w:val="24"/>
        </w:rPr>
        <w:t>La</w:t>
      </w:r>
      <w:proofErr w:type="gramEnd"/>
      <w:r w:rsidRPr="006B4FA2">
        <w:rPr>
          <w:rFonts w:ascii="Times New Roman" w:hAnsi="Times New Roman"/>
          <w:sz w:val="24"/>
          <w:szCs w:val="24"/>
        </w:rPr>
        <w:t xml:space="preserve"> circulaire n° 1-61-SGG du 30/01/1961 relative à l'utilisation des produits d'origine marocaine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Les normes marocaines concernant tous les lots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Les normes françaises et européennes pour les prestations non couvertes par les normes marocaines.</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Cahier des Prescriptions Communes applicables aux Travaux Publics et des Communications constitué comme précisé dans </w:t>
      </w:r>
      <w:proofErr w:type="gramStart"/>
      <w:r w:rsidRPr="006B4FA2">
        <w:rPr>
          <w:rFonts w:ascii="Times New Roman" w:hAnsi="Times New Roman"/>
          <w:sz w:val="24"/>
          <w:szCs w:val="24"/>
        </w:rPr>
        <w:t>la</w:t>
      </w:r>
      <w:proofErr w:type="gramEnd"/>
      <w:r w:rsidRPr="006B4FA2">
        <w:rPr>
          <w:rFonts w:ascii="Times New Roman" w:hAnsi="Times New Roman"/>
          <w:sz w:val="24"/>
          <w:szCs w:val="24"/>
        </w:rPr>
        <w:t xml:space="preserve"> circulaire n° 6019 T.P.C. du 07/06/1972.</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L’Arrêté n° 350.67 du Ministère de l'Equipement de </w:t>
      </w:r>
      <w:proofErr w:type="gramStart"/>
      <w:r w:rsidRPr="006B4FA2">
        <w:rPr>
          <w:rFonts w:ascii="Times New Roman" w:hAnsi="Times New Roman"/>
          <w:sz w:val="24"/>
          <w:szCs w:val="24"/>
        </w:rPr>
        <w:t>la  Formation</w:t>
      </w:r>
      <w:proofErr w:type="gramEnd"/>
      <w:r w:rsidRPr="006B4FA2">
        <w:rPr>
          <w:rFonts w:ascii="Times New Roman" w:hAnsi="Times New Roman"/>
          <w:sz w:val="24"/>
          <w:szCs w:val="24"/>
        </w:rPr>
        <w:t xml:space="preserve"> Professionnelle et de la Formation des Cadres du 15/07/1967 ainsi qu'aux règles techniques P.N.M. 711.005 et 006 annexée à l'arrêté n° 350/67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Dahir n° 170-157 du 26 </w:t>
      </w:r>
      <w:proofErr w:type="spellStart"/>
      <w:r w:rsidRPr="006B4FA2">
        <w:rPr>
          <w:rFonts w:ascii="Times New Roman" w:hAnsi="Times New Roman"/>
          <w:sz w:val="24"/>
          <w:szCs w:val="24"/>
        </w:rPr>
        <w:t>Joumada</w:t>
      </w:r>
      <w:proofErr w:type="spellEnd"/>
      <w:r w:rsidRPr="006B4FA2">
        <w:rPr>
          <w:rFonts w:ascii="Times New Roman" w:hAnsi="Times New Roman"/>
          <w:sz w:val="24"/>
          <w:szCs w:val="24"/>
        </w:rPr>
        <w:t xml:space="preserve"> I 1390 (30/07/1970) relatif à la normalisation industrielle notamment son article 3 définissant l'ensemble des normes Marocaines homologuées se rapportant aux travaux du bâtiment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proofErr w:type="gramStart"/>
      <w:r w:rsidRPr="006B4FA2">
        <w:rPr>
          <w:rFonts w:ascii="Times New Roman" w:hAnsi="Times New Roman"/>
          <w:sz w:val="24"/>
          <w:szCs w:val="24"/>
        </w:rPr>
        <w:t>La</w:t>
      </w:r>
      <w:proofErr w:type="gramEnd"/>
      <w:r w:rsidRPr="006B4FA2">
        <w:rPr>
          <w:rFonts w:ascii="Times New Roman" w:hAnsi="Times New Roman"/>
          <w:sz w:val="24"/>
          <w:szCs w:val="24"/>
        </w:rPr>
        <w:t xml:space="preserve"> circulaire n° 1.61.SGG du 30 Janvier 1961 relative à l'utilisation des produits d'origine et de fabrication Marocaines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L’Arrêté </w:t>
      </w:r>
      <w:proofErr w:type="spellStart"/>
      <w:r w:rsidRPr="006B4FA2">
        <w:rPr>
          <w:rFonts w:ascii="Times New Roman" w:hAnsi="Times New Roman"/>
          <w:sz w:val="24"/>
          <w:szCs w:val="24"/>
        </w:rPr>
        <w:t>viziriel</w:t>
      </w:r>
      <w:proofErr w:type="spellEnd"/>
      <w:r w:rsidRPr="006B4FA2">
        <w:rPr>
          <w:rFonts w:ascii="Times New Roman" w:hAnsi="Times New Roman"/>
          <w:sz w:val="24"/>
          <w:szCs w:val="24"/>
        </w:rPr>
        <w:t xml:space="preserve"> du 28.06.1938 concernant la protection des travailleurs dans les établissements qui mettent en œuvre les courants électriques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Les normes de l'A.F.N.O.R.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Les normes marocaines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 cahier de charge du distributeur d'énergie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Les normes techniques devraient notamment inclure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Recommandations générales pour la conception générale et géométrie des carrefours : guides carrefours (SETRA)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Schéma national d’assainissement liquide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Guide sur la signalisation routière en milieu urbain (DRCR- Février 2008) ;</w:t>
      </w:r>
    </w:p>
    <w:p w:rsidR="006B4FA2" w:rsidRPr="006B4FA2" w:rsidRDefault="006B4FA2" w:rsidP="00753276">
      <w:pPr>
        <w:pStyle w:val="Corpsdetexte"/>
        <w:numPr>
          <w:ilvl w:val="0"/>
          <w:numId w:val="43"/>
        </w:numPr>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Les ouvrages types DRCR.</w:t>
      </w:r>
    </w:p>
    <w:p w:rsidR="006B4FA2" w:rsidRPr="006B4FA2" w:rsidRDefault="006B4FA2" w:rsidP="006B4FA2">
      <w:pPr>
        <w:pStyle w:val="Corpsdetexte"/>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lastRenderedPageBreak/>
        <w:t xml:space="preserve">En cas de modification de la réglementation, les textes en vigueur au moment de la signature du marché, feront foi. </w:t>
      </w:r>
    </w:p>
    <w:p w:rsidR="006B4FA2" w:rsidRPr="006B4FA2" w:rsidRDefault="006B4FA2" w:rsidP="006B4FA2">
      <w:pPr>
        <w:pStyle w:val="Corpsdetexte"/>
        <w:tabs>
          <w:tab w:val="left" w:pos="0"/>
        </w:tabs>
        <w:overflowPunct/>
        <w:autoSpaceDE/>
        <w:autoSpaceDN/>
        <w:adjustRightInd/>
        <w:jc w:val="both"/>
        <w:textAlignment w:val="auto"/>
        <w:rPr>
          <w:rFonts w:ascii="Times New Roman" w:hAnsi="Times New Roman"/>
          <w:sz w:val="24"/>
          <w:szCs w:val="24"/>
        </w:rPr>
      </w:pPr>
    </w:p>
    <w:p w:rsidR="006B4FA2" w:rsidRPr="006B4FA2" w:rsidRDefault="006B4FA2" w:rsidP="006B4FA2">
      <w:pPr>
        <w:pStyle w:val="Corpsdetexte"/>
        <w:tabs>
          <w:tab w:val="left" w:pos="0"/>
        </w:tabs>
        <w:overflowPunct/>
        <w:autoSpaceDE/>
        <w:autoSpaceDN/>
        <w:adjustRightInd/>
        <w:jc w:val="both"/>
        <w:textAlignment w:val="auto"/>
        <w:rPr>
          <w:rFonts w:ascii="Times New Roman" w:hAnsi="Times New Roman"/>
          <w:sz w:val="24"/>
          <w:szCs w:val="24"/>
        </w:rPr>
      </w:pPr>
      <w:r w:rsidRPr="006B4FA2">
        <w:rPr>
          <w:rFonts w:ascii="Times New Roman" w:hAnsi="Times New Roman"/>
          <w:sz w:val="24"/>
          <w:szCs w:val="24"/>
        </w:rPr>
        <w:t xml:space="preserve">LE </w:t>
      </w:r>
      <w:proofErr w:type="gramStart"/>
      <w:r w:rsidRPr="006B4FA2">
        <w:rPr>
          <w:rFonts w:ascii="Times New Roman" w:hAnsi="Times New Roman"/>
          <w:sz w:val="24"/>
          <w:szCs w:val="24"/>
        </w:rPr>
        <w:t>BET  devra</w:t>
      </w:r>
      <w:proofErr w:type="gramEnd"/>
      <w:r w:rsidRPr="006B4FA2">
        <w:rPr>
          <w:rFonts w:ascii="Times New Roman" w:hAnsi="Times New Roman"/>
          <w:sz w:val="24"/>
          <w:szCs w:val="24"/>
        </w:rPr>
        <w:t xml:space="preserve"> se procurer ces documents s’il ne les possède pas et ne pourra en aucun cas exciper de l’ignorance de ceux-ci et se dérober aux obligations qui y sont contenues.</w:t>
      </w: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753276" w:rsidRDefault="00753276"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1431A9" w:rsidRDefault="001431A9" w:rsidP="001431A9">
      <w:pPr>
        <w:pStyle w:val="Corpsdetexte"/>
        <w:tabs>
          <w:tab w:val="left" w:pos="0"/>
        </w:tabs>
        <w:overflowPunct/>
        <w:autoSpaceDE/>
        <w:autoSpaceDN/>
        <w:adjustRightInd/>
        <w:jc w:val="both"/>
        <w:textAlignment w:val="auto"/>
        <w:rPr>
          <w:rFonts w:ascii="Arial Narrow" w:hAnsi="Arial Narrow"/>
          <w:sz w:val="26"/>
          <w:szCs w:val="26"/>
        </w:rPr>
      </w:pPr>
    </w:p>
    <w:p w:rsidR="00D7443B" w:rsidRDefault="00D7443B" w:rsidP="00D7443B">
      <w:pPr>
        <w:spacing w:line="240" w:lineRule="atLeast"/>
        <w:jc w:val="center"/>
        <w:rPr>
          <w:rFonts w:ascii="Times New Roman" w:hAnsi="Times New Roman"/>
          <w:b/>
          <w:sz w:val="24"/>
          <w:szCs w:val="24"/>
          <w:u w:val="single"/>
        </w:rPr>
      </w:pPr>
      <w:r w:rsidRPr="00A579E8">
        <w:rPr>
          <w:rFonts w:ascii="Times New Roman" w:hAnsi="Times New Roman"/>
          <w:b/>
          <w:sz w:val="24"/>
          <w:szCs w:val="24"/>
          <w:u w:val="single"/>
        </w:rPr>
        <w:lastRenderedPageBreak/>
        <w:t>CHAPITRE I</w:t>
      </w:r>
      <w:r>
        <w:rPr>
          <w:rFonts w:ascii="Times New Roman" w:hAnsi="Times New Roman"/>
          <w:b/>
          <w:sz w:val="24"/>
          <w:szCs w:val="24"/>
          <w:u w:val="single"/>
        </w:rPr>
        <w:t>I</w:t>
      </w:r>
    </w:p>
    <w:p w:rsidR="00D7443B" w:rsidRPr="00A579E8" w:rsidRDefault="00D7443B"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r w:rsidRPr="00920982">
        <w:rPr>
          <w:rFonts w:ascii="Times New Roman" w:hAnsi="Times New Roman"/>
          <w:b/>
          <w:sz w:val="24"/>
          <w:szCs w:val="24"/>
          <w:u w:val="single"/>
        </w:rPr>
        <w:t>PRESCRITIONS DIVERSES</w:t>
      </w:r>
    </w:p>
    <w:p w:rsidR="00D7443B" w:rsidRDefault="00D7443B"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p>
    <w:p w:rsidR="00D7443B" w:rsidRDefault="00D7443B" w:rsidP="00D7443B">
      <w:pPr>
        <w:jc w:val="both"/>
        <w:rPr>
          <w:rFonts w:ascii="Times New Roman" w:hAnsi="Times New Roman"/>
          <w:b/>
          <w:sz w:val="22"/>
          <w:szCs w:val="22"/>
          <w:u w:val="single"/>
        </w:rPr>
      </w:pPr>
      <w:r w:rsidRPr="002711FB">
        <w:rPr>
          <w:rFonts w:ascii="Times New Roman" w:hAnsi="Times New Roman"/>
          <w:b/>
          <w:sz w:val="22"/>
          <w:szCs w:val="22"/>
          <w:u w:val="single"/>
        </w:rPr>
        <w:t xml:space="preserve">ARTICLE </w:t>
      </w:r>
      <w:r>
        <w:rPr>
          <w:rFonts w:ascii="Times New Roman" w:hAnsi="Times New Roman"/>
          <w:b/>
          <w:sz w:val="22"/>
          <w:szCs w:val="22"/>
          <w:u w:val="single"/>
        </w:rPr>
        <w:t>5</w:t>
      </w:r>
      <w:r w:rsidRPr="002711FB">
        <w:rPr>
          <w:rFonts w:ascii="Times New Roman" w:hAnsi="Times New Roman"/>
          <w:b/>
          <w:sz w:val="22"/>
          <w:szCs w:val="22"/>
          <w:u w:val="single"/>
        </w:rPr>
        <w:t xml:space="preserve"> : MISSION DU B.E.T </w:t>
      </w:r>
    </w:p>
    <w:p w:rsidR="00D7443B" w:rsidRPr="002711FB" w:rsidRDefault="00D7443B" w:rsidP="00D7443B">
      <w:pPr>
        <w:jc w:val="both"/>
        <w:rPr>
          <w:rFonts w:ascii="Times New Roman" w:hAnsi="Times New Roman"/>
          <w:b/>
          <w:sz w:val="22"/>
          <w:szCs w:val="22"/>
          <w:u w:val="single"/>
        </w:rPr>
      </w:pPr>
    </w:p>
    <w:p w:rsidR="00D7443B" w:rsidRPr="002711FB" w:rsidRDefault="00D7443B" w:rsidP="00D7443B">
      <w:pPr>
        <w:jc w:val="both"/>
        <w:rPr>
          <w:rFonts w:ascii="Times New Roman" w:hAnsi="Times New Roman"/>
          <w:b/>
          <w:bCs/>
          <w:sz w:val="24"/>
          <w:szCs w:val="24"/>
          <w:u w:val="single"/>
        </w:rPr>
      </w:pPr>
      <w:r w:rsidRPr="002711FB">
        <w:rPr>
          <w:rFonts w:ascii="Times New Roman" w:hAnsi="Times New Roman"/>
          <w:b/>
          <w:bCs/>
          <w:sz w:val="24"/>
          <w:szCs w:val="24"/>
          <w:u w:val="single"/>
        </w:rPr>
        <w:t xml:space="preserve">1. Mission  Etudes : </w:t>
      </w:r>
    </w:p>
    <w:p w:rsidR="00D7443B" w:rsidRDefault="00D7443B" w:rsidP="00D7443B">
      <w:pPr>
        <w:spacing w:before="120" w:after="120"/>
        <w:ind w:left="426" w:firstLine="283"/>
        <w:jc w:val="both"/>
        <w:rPr>
          <w:rFonts w:ascii="Times New Roman" w:hAnsi="Times New Roman"/>
          <w:sz w:val="22"/>
          <w:szCs w:val="22"/>
        </w:rPr>
      </w:pPr>
      <w:r w:rsidRPr="00E514B4">
        <w:rPr>
          <w:rFonts w:ascii="Times New Roman" w:hAnsi="Times New Roman"/>
          <w:sz w:val="22"/>
          <w:szCs w:val="22"/>
        </w:rPr>
        <w:t>La présente étude consiste en la réalisation des études techniques de construction de</w:t>
      </w:r>
      <w:r>
        <w:rPr>
          <w:rFonts w:ascii="Times New Roman" w:hAnsi="Times New Roman"/>
          <w:sz w:val="22"/>
          <w:szCs w:val="22"/>
        </w:rPr>
        <w:t>s</w:t>
      </w:r>
      <w:r w:rsidRPr="00E514B4">
        <w:rPr>
          <w:rFonts w:ascii="Times New Roman" w:hAnsi="Times New Roman"/>
          <w:sz w:val="22"/>
          <w:szCs w:val="22"/>
        </w:rPr>
        <w:t xml:space="preserve"> </w:t>
      </w:r>
      <w:r>
        <w:rPr>
          <w:rFonts w:ascii="Times New Roman" w:hAnsi="Times New Roman"/>
          <w:sz w:val="22"/>
          <w:szCs w:val="22"/>
        </w:rPr>
        <w:t>pistes</w:t>
      </w:r>
      <w:r w:rsidRPr="00E514B4">
        <w:rPr>
          <w:rFonts w:ascii="Times New Roman" w:hAnsi="Times New Roman"/>
          <w:sz w:val="22"/>
          <w:szCs w:val="22"/>
        </w:rPr>
        <w:t xml:space="preserve"> citées à l’article 1, réalisées et récapitulées comme suit :</w:t>
      </w:r>
    </w:p>
    <w:p w:rsidR="00D7443B" w:rsidRPr="00E514B4" w:rsidRDefault="00D7443B" w:rsidP="00D7443B">
      <w:pPr>
        <w:ind w:left="720" w:hanging="720"/>
        <w:jc w:val="both"/>
        <w:rPr>
          <w:rFonts w:ascii="Times New Roman" w:hAnsi="Times New Roman"/>
          <w:sz w:val="24"/>
          <w:szCs w:val="24"/>
        </w:rPr>
      </w:pPr>
      <w:r w:rsidRPr="00E514B4">
        <w:rPr>
          <w:rFonts w:ascii="Times New Roman" w:hAnsi="Times New Roman"/>
          <w:b/>
          <w:bCs/>
          <w:sz w:val="24"/>
          <w:szCs w:val="24"/>
          <w:u w:val="single"/>
        </w:rPr>
        <w:t>Mission 1.1</w:t>
      </w:r>
      <w:r w:rsidRPr="00E514B4">
        <w:rPr>
          <w:rFonts w:ascii="Times New Roman" w:hAnsi="Times New Roman"/>
          <w:sz w:val="24"/>
          <w:szCs w:val="24"/>
        </w:rPr>
        <w:t> : Etude préliminaire</w:t>
      </w:r>
    </w:p>
    <w:p w:rsidR="00D7443B" w:rsidRPr="00E514B4" w:rsidRDefault="00D7443B" w:rsidP="00D7443B">
      <w:pPr>
        <w:ind w:left="720" w:hanging="720"/>
        <w:jc w:val="both"/>
        <w:rPr>
          <w:rFonts w:ascii="Times New Roman" w:hAnsi="Times New Roman"/>
          <w:sz w:val="24"/>
          <w:szCs w:val="24"/>
        </w:rPr>
      </w:pPr>
      <w:r w:rsidRPr="00E514B4">
        <w:rPr>
          <w:rFonts w:ascii="Times New Roman" w:hAnsi="Times New Roman"/>
          <w:b/>
          <w:bCs/>
          <w:sz w:val="24"/>
          <w:szCs w:val="24"/>
          <w:u w:val="single"/>
        </w:rPr>
        <w:t>Mission 1.2</w:t>
      </w:r>
      <w:r w:rsidRPr="00E514B4">
        <w:rPr>
          <w:rFonts w:ascii="Times New Roman" w:hAnsi="Times New Roman"/>
          <w:sz w:val="24"/>
          <w:szCs w:val="24"/>
        </w:rPr>
        <w:t xml:space="preserve"> : Etude géotechnique </w:t>
      </w:r>
    </w:p>
    <w:p w:rsidR="00D7443B" w:rsidRPr="00E514B4" w:rsidRDefault="00D7443B" w:rsidP="00D7443B">
      <w:pPr>
        <w:ind w:left="720" w:hanging="720"/>
        <w:jc w:val="both"/>
        <w:rPr>
          <w:rFonts w:ascii="Times New Roman" w:hAnsi="Times New Roman"/>
          <w:sz w:val="24"/>
          <w:szCs w:val="24"/>
        </w:rPr>
      </w:pPr>
      <w:r w:rsidRPr="00E514B4">
        <w:rPr>
          <w:rFonts w:ascii="Times New Roman" w:hAnsi="Times New Roman"/>
          <w:b/>
          <w:bCs/>
          <w:sz w:val="24"/>
          <w:szCs w:val="24"/>
          <w:u w:val="single"/>
        </w:rPr>
        <w:t>Mission 1.3</w:t>
      </w:r>
      <w:r w:rsidRPr="00E514B4">
        <w:rPr>
          <w:rFonts w:ascii="Times New Roman" w:hAnsi="Times New Roman"/>
          <w:sz w:val="24"/>
          <w:szCs w:val="24"/>
        </w:rPr>
        <w:t xml:space="preserve"> : Projet d’exécution </w:t>
      </w:r>
    </w:p>
    <w:p w:rsidR="00D7443B" w:rsidRPr="00E514B4" w:rsidRDefault="00D7443B" w:rsidP="00D7443B">
      <w:pPr>
        <w:ind w:left="720" w:hanging="720"/>
        <w:jc w:val="both"/>
        <w:rPr>
          <w:rFonts w:ascii="Times New Roman" w:hAnsi="Times New Roman"/>
          <w:sz w:val="24"/>
          <w:szCs w:val="24"/>
        </w:rPr>
      </w:pPr>
      <w:r w:rsidRPr="00E514B4">
        <w:rPr>
          <w:rFonts w:ascii="Times New Roman" w:hAnsi="Times New Roman"/>
          <w:b/>
          <w:bCs/>
          <w:sz w:val="24"/>
          <w:szCs w:val="24"/>
          <w:u w:val="single"/>
        </w:rPr>
        <w:t>Mission 1.4</w:t>
      </w:r>
      <w:r w:rsidRPr="00E514B4">
        <w:rPr>
          <w:rFonts w:ascii="Times New Roman" w:hAnsi="Times New Roman"/>
          <w:sz w:val="24"/>
          <w:szCs w:val="24"/>
        </w:rPr>
        <w:t> : Dossier de consultation des entreprises (DCE)</w:t>
      </w:r>
    </w:p>
    <w:p w:rsidR="00D7443B" w:rsidRDefault="00D7443B" w:rsidP="00D7443B">
      <w:pPr>
        <w:jc w:val="both"/>
        <w:rPr>
          <w:rFonts w:ascii="Times New Roman" w:hAnsi="Times New Roman"/>
          <w:b/>
          <w:bCs/>
          <w:sz w:val="24"/>
          <w:szCs w:val="24"/>
          <w:u w:val="single"/>
        </w:rPr>
      </w:pPr>
    </w:p>
    <w:p w:rsidR="00D7443B" w:rsidRPr="00E514B4" w:rsidRDefault="00D7443B" w:rsidP="00D7443B">
      <w:pPr>
        <w:jc w:val="both"/>
        <w:rPr>
          <w:rFonts w:ascii="Times New Roman" w:hAnsi="Times New Roman"/>
          <w:b/>
          <w:bCs/>
          <w:sz w:val="24"/>
          <w:szCs w:val="24"/>
          <w:u w:val="single"/>
        </w:rPr>
      </w:pPr>
      <w:r w:rsidRPr="00E514B4">
        <w:rPr>
          <w:rFonts w:ascii="Times New Roman" w:hAnsi="Times New Roman"/>
          <w:b/>
          <w:bCs/>
          <w:sz w:val="24"/>
          <w:szCs w:val="24"/>
          <w:u w:val="single"/>
        </w:rPr>
        <w:t xml:space="preserve">2. Mission  Suivi : </w:t>
      </w:r>
    </w:p>
    <w:p w:rsidR="00D7443B" w:rsidRDefault="00D7443B" w:rsidP="00D7443B">
      <w:pPr>
        <w:ind w:left="720" w:hanging="720"/>
        <w:jc w:val="both"/>
        <w:rPr>
          <w:rFonts w:ascii="Times New Roman" w:hAnsi="Times New Roman"/>
          <w:b/>
          <w:bCs/>
          <w:sz w:val="24"/>
          <w:szCs w:val="24"/>
          <w:u w:val="single"/>
        </w:rPr>
      </w:pPr>
    </w:p>
    <w:p w:rsidR="00D7443B" w:rsidRPr="00E514B4" w:rsidRDefault="00D7443B" w:rsidP="00D7443B">
      <w:pPr>
        <w:ind w:left="720" w:hanging="720"/>
        <w:jc w:val="both"/>
        <w:rPr>
          <w:rFonts w:ascii="Times New Roman" w:hAnsi="Times New Roman"/>
          <w:sz w:val="24"/>
          <w:szCs w:val="24"/>
        </w:rPr>
      </w:pPr>
      <w:r w:rsidRPr="00E514B4">
        <w:rPr>
          <w:rFonts w:ascii="Times New Roman" w:hAnsi="Times New Roman"/>
          <w:b/>
          <w:bCs/>
          <w:sz w:val="24"/>
          <w:szCs w:val="24"/>
          <w:u w:val="single"/>
        </w:rPr>
        <w:t>Mission 2.1</w:t>
      </w:r>
      <w:r>
        <w:rPr>
          <w:rFonts w:ascii="Times New Roman" w:hAnsi="Times New Roman"/>
          <w:sz w:val="24"/>
          <w:szCs w:val="24"/>
        </w:rPr>
        <w:t> : Suivi des</w:t>
      </w:r>
      <w:r w:rsidRPr="00E514B4">
        <w:rPr>
          <w:rFonts w:ascii="Times New Roman" w:hAnsi="Times New Roman"/>
          <w:sz w:val="24"/>
          <w:szCs w:val="24"/>
        </w:rPr>
        <w:t xml:space="preserve"> projet</w:t>
      </w:r>
      <w:r>
        <w:rPr>
          <w:rFonts w:ascii="Times New Roman" w:hAnsi="Times New Roman"/>
          <w:sz w:val="24"/>
          <w:szCs w:val="24"/>
        </w:rPr>
        <w:t>s</w:t>
      </w:r>
      <w:r w:rsidRPr="00E514B4">
        <w:rPr>
          <w:rFonts w:ascii="Times New Roman" w:hAnsi="Times New Roman"/>
          <w:sz w:val="24"/>
          <w:szCs w:val="24"/>
        </w:rPr>
        <w:t xml:space="preserve"> </w:t>
      </w:r>
    </w:p>
    <w:p w:rsidR="00D7443B" w:rsidRPr="00E514B4" w:rsidRDefault="00D7443B" w:rsidP="00DB2ED4">
      <w:pPr>
        <w:ind w:left="720" w:hanging="720"/>
        <w:jc w:val="both"/>
        <w:rPr>
          <w:rFonts w:ascii="Times New Roman" w:hAnsi="Times New Roman"/>
          <w:sz w:val="24"/>
          <w:szCs w:val="24"/>
        </w:rPr>
      </w:pPr>
      <w:r w:rsidRPr="00E514B4">
        <w:rPr>
          <w:rFonts w:ascii="Times New Roman" w:hAnsi="Times New Roman"/>
          <w:b/>
          <w:bCs/>
          <w:sz w:val="24"/>
          <w:szCs w:val="24"/>
          <w:u w:val="single"/>
        </w:rPr>
        <w:t xml:space="preserve">Mission </w:t>
      </w:r>
      <w:r w:rsidR="00DB2ED4" w:rsidRPr="00E514B4">
        <w:rPr>
          <w:rFonts w:ascii="Times New Roman" w:hAnsi="Times New Roman"/>
          <w:b/>
          <w:bCs/>
          <w:sz w:val="24"/>
          <w:szCs w:val="24"/>
          <w:u w:val="single"/>
        </w:rPr>
        <w:t>2.2</w:t>
      </w:r>
      <w:r w:rsidR="00DB2ED4" w:rsidRPr="00E514B4">
        <w:rPr>
          <w:rFonts w:ascii="Times New Roman" w:hAnsi="Times New Roman"/>
          <w:sz w:val="24"/>
          <w:szCs w:val="24"/>
        </w:rPr>
        <w:t> :</w:t>
      </w:r>
      <w:r w:rsidRPr="00E514B4">
        <w:rPr>
          <w:rFonts w:ascii="Times New Roman" w:hAnsi="Times New Roman"/>
          <w:sz w:val="24"/>
          <w:szCs w:val="24"/>
        </w:rPr>
        <w:t xml:space="preserve"> réception provisoire des</w:t>
      </w:r>
      <w:r w:rsidR="00F91C0E" w:rsidRPr="00F91C0E">
        <w:rPr>
          <w:rFonts w:ascii="Times New Roman" w:hAnsi="Times New Roman"/>
          <w:sz w:val="22"/>
          <w:szCs w:val="22"/>
        </w:rPr>
        <w:t xml:space="preserve"> </w:t>
      </w:r>
      <w:r w:rsidR="00F91C0E">
        <w:rPr>
          <w:rFonts w:ascii="Times New Roman" w:hAnsi="Times New Roman"/>
          <w:sz w:val="22"/>
          <w:szCs w:val="22"/>
        </w:rPr>
        <w:t>marches</w:t>
      </w:r>
      <w:r w:rsidRPr="00E514B4">
        <w:rPr>
          <w:rFonts w:ascii="Times New Roman" w:hAnsi="Times New Roman"/>
          <w:sz w:val="24"/>
          <w:szCs w:val="24"/>
        </w:rPr>
        <w:t xml:space="preserve"> travaux </w:t>
      </w:r>
    </w:p>
    <w:p w:rsidR="00D7443B" w:rsidRPr="00E514B4" w:rsidRDefault="00D7443B" w:rsidP="00DB2ED4">
      <w:pPr>
        <w:ind w:left="720" w:hanging="720"/>
        <w:jc w:val="both"/>
        <w:rPr>
          <w:rFonts w:ascii="Times New Roman" w:hAnsi="Times New Roman"/>
          <w:sz w:val="24"/>
          <w:szCs w:val="24"/>
        </w:rPr>
      </w:pPr>
      <w:r w:rsidRPr="00E514B4">
        <w:rPr>
          <w:rFonts w:ascii="Times New Roman" w:hAnsi="Times New Roman"/>
          <w:b/>
          <w:bCs/>
          <w:sz w:val="24"/>
          <w:szCs w:val="24"/>
          <w:u w:val="single"/>
        </w:rPr>
        <w:t xml:space="preserve">Mission </w:t>
      </w:r>
      <w:r w:rsidR="00DB2ED4" w:rsidRPr="00E514B4">
        <w:rPr>
          <w:rFonts w:ascii="Times New Roman" w:hAnsi="Times New Roman"/>
          <w:b/>
          <w:bCs/>
          <w:sz w:val="24"/>
          <w:szCs w:val="24"/>
          <w:u w:val="single"/>
        </w:rPr>
        <w:t>2.3</w:t>
      </w:r>
      <w:r w:rsidR="00DB2ED4" w:rsidRPr="00E514B4">
        <w:rPr>
          <w:rFonts w:ascii="Times New Roman" w:hAnsi="Times New Roman"/>
          <w:sz w:val="24"/>
          <w:szCs w:val="24"/>
        </w:rPr>
        <w:t> :</w:t>
      </w:r>
      <w:r w:rsidRPr="00E514B4">
        <w:rPr>
          <w:rFonts w:ascii="Times New Roman" w:hAnsi="Times New Roman"/>
          <w:sz w:val="24"/>
          <w:szCs w:val="24"/>
        </w:rPr>
        <w:t xml:space="preserve"> réception définitive des</w:t>
      </w:r>
      <w:r w:rsidR="00F91C0E" w:rsidRPr="00F91C0E">
        <w:rPr>
          <w:rFonts w:ascii="Times New Roman" w:hAnsi="Times New Roman"/>
          <w:sz w:val="22"/>
          <w:szCs w:val="22"/>
        </w:rPr>
        <w:t xml:space="preserve"> </w:t>
      </w:r>
      <w:r w:rsidR="00F91C0E">
        <w:rPr>
          <w:rFonts w:ascii="Times New Roman" w:hAnsi="Times New Roman"/>
          <w:sz w:val="22"/>
          <w:szCs w:val="22"/>
        </w:rPr>
        <w:t>marches</w:t>
      </w:r>
      <w:r w:rsidRPr="00E514B4">
        <w:rPr>
          <w:rFonts w:ascii="Times New Roman" w:hAnsi="Times New Roman"/>
          <w:sz w:val="24"/>
          <w:szCs w:val="24"/>
        </w:rPr>
        <w:t xml:space="preserve"> travaux </w:t>
      </w:r>
    </w:p>
    <w:p w:rsidR="00D7443B" w:rsidRPr="00205721" w:rsidRDefault="00D7443B" w:rsidP="00D7443B">
      <w:pPr>
        <w:ind w:left="720"/>
        <w:jc w:val="both"/>
        <w:rPr>
          <w:rFonts w:ascii="Times New Roman" w:hAnsi="Times New Roman"/>
          <w:i/>
          <w:iCs/>
          <w:sz w:val="24"/>
          <w:szCs w:val="24"/>
        </w:rPr>
      </w:pPr>
    </w:p>
    <w:p w:rsidR="00D7443B" w:rsidRPr="00E514B4" w:rsidRDefault="00D7443B" w:rsidP="00D7443B">
      <w:pPr>
        <w:jc w:val="both"/>
        <w:rPr>
          <w:rFonts w:ascii="Times New Roman" w:hAnsi="Times New Roman"/>
          <w:b/>
          <w:sz w:val="22"/>
          <w:szCs w:val="22"/>
          <w:u w:val="single"/>
        </w:rPr>
      </w:pPr>
      <w:r w:rsidRPr="00E514B4">
        <w:rPr>
          <w:rFonts w:ascii="Times New Roman" w:hAnsi="Times New Roman"/>
          <w:b/>
          <w:sz w:val="22"/>
          <w:szCs w:val="22"/>
          <w:u w:val="single"/>
        </w:rPr>
        <w:t xml:space="preserve">ARTICLE 6 : DELAI D’EXECUTION </w:t>
      </w:r>
    </w:p>
    <w:p w:rsidR="00D7443B" w:rsidRDefault="00D7443B" w:rsidP="00D7443B">
      <w:pPr>
        <w:ind w:right="-53"/>
        <w:jc w:val="both"/>
        <w:rPr>
          <w:rFonts w:ascii="Times New Roman" w:hAnsi="Times New Roman"/>
          <w:b/>
          <w:bCs/>
          <w:i/>
          <w:iCs/>
          <w:sz w:val="24"/>
          <w:szCs w:val="24"/>
          <w:u w:val="single"/>
        </w:rPr>
      </w:pPr>
    </w:p>
    <w:p w:rsidR="00D7443B" w:rsidRPr="00E514B4" w:rsidRDefault="00D7443B" w:rsidP="00D7443B">
      <w:pPr>
        <w:ind w:right="-53"/>
        <w:jc w:val="both"/>
        <w:rPr>
          <w:rFonts w:ascii="Times New Roman" w:hAnsi="Times New Roman"/>
          <w:b/>
          <w:bCs/>
          <w:sz w:val="22"/>
          <w:szCs w:val="22"/>
          <w:u w:val="single"/>
        </w:rPr>
      </w:pPr>
      <w:r w:rsidRPr="00E514B4">
        <w:rPr>
          <w:rFonts w:ascii="Times New Roman" w:hAnsi="Times New Roman"/>
          <w:b/>
          <w:bCs/>
          <w:sz w:val="22"/>
          <w:szCs w:val="22"/>
          <w:u w:val="single"/>
        </w:rPr>
        <w:t xml:space="preserve"> Délai pour l’établissement de tous les documents   :</w:t>
      </w:r>
    </w:p>
    <w:p w:rsidR="00D7443B" w:rsidRPr="00E514B4" w:rsidRDefault="00D7443B" w:rsidP="00D7443B">
      <w:pPr>
        <w:jc w:val="both"/>
        <w:rPr>
          <w:rFonts w:ascii="Times New Roman" w:hAnsi="Times New Roman"/>
          <w:sz w:val="22"/>
          <w:szCs w:val="22"/>
        </w:rPr>
      </w:pPr>
    </w:p>
    <w:p w:rsidR="00D7443B" w:rsidRPr="00E514B4" w:rsidRDefault="00D7443B" w:rsidP="00D7443B">
      <w:pPr>
        <w:jc w:val="both"/>
        <w:rPr>
          <w:rFonts w:ascii="Times New Roman" w:hAnsi="Times New Roman"/>
          <w:sz w:val="22"/>
          <w:szCs w:val="22"/>
        </w:rPr>
      </w:pPr>
      <w:r w:rsidRPr="00E514B4">
        <w:rPr>
          <w:rFonts w:ascii="Times New Roman" w:hAnsi="Times New Roman"/>
          <w:sz w:val="22"/>
          <w:szCs w:val="22"/>
        </w:rPr>
        <w:t>Le B.E.T s'engage à accomplir les missions qui lui sont confiés, et de remettre au Maître d’ouvrage les documents correspondants, et ce conformément aux  délais prévus au planning ci-dessous.</w:t>
      </w:r>
    </w:p>
    <w:p w:rsidR="00D7443B" w:rsidRPr="00E514B4" w:rsidRDefault="00D7443B" w:rsidP="00D7443B">
      <w:pPr>
        <w:jc w:val="both"/>
        <w:rPr>
          <w:rFonts w:ascii="Times New Roman" w:hAnsi="Times New Roman"/>
          <w:sz w:val="22"/>
          <w:szCs w:val="22"/>
        </w:rPr>
      </w:pPr>
    </w:p>
    <w:p w:rsidR="00D7443B" w:rsidRPr="00E514B4" w:rsidRDefault="00D7443B" w:rsidP="00D7443B">
      <w:pPr>
        <w:numPr>
          <w:ilvl w:val="0"/>
          <w:numId w:val="29"/>
        </w:numPr>
        <w:tabs>
          <w:tab w:val="clear" w:pos="720"/>
        </w:tabs>
        <w:overflowPunct/>
        <w:autoSpaceDE/>
        <w:autoSpaceDN/>
        <w:adjustRightInd/>
        <w:ind w:left="2160" w:hanging="1800"/>
        <w:jc w:val="both"/>
        <w:textAlignment w:val="auto"/>
        <w:rPr>
          <w:rFonts w:ascii="Times New Roman" w:hAnsi="Times New Roman"/>
          <w:b/>
          <w:bCs/>
          <w:sz w:val="22"/>
          <w:szCs w:val="22"/>
          <w:u w:val="single"/>
        </w:rPr>
      </w:pPr>
      <w:r w:rsidRPr="00E514B4">
        <w:rPr>
          <w:rFonts w:ascii="Times New Roman" w:hAnsi="Times New Roman"/>
          <w:b/>
          <w:bCs/>
          <w:sz w:val="22"/>
          <w:szCs w:val="22"/>
          <w:u w:val="single"/>
        </w:rPr>
        <w:t xml:space="preserve">Mission 1.1 : </w:t>
      </w:r>
      <w:r w:rsidRPr="00E514B4">
        <w:rPr>
          <w:rFonts w:ascii="Times New Roman" w:hAnsi="Times New Roman"/>
          <w:sz w:val="22"/>
          <w:szCs w:val="22"/>
        </w:rPr>
        <w:t>Etude préliminaire</w:t>
      </w:r>
    </w:p>
    <w:p w:rsidR="00D7443B" w:rsidRPr="00E514B4" w:rsidRDefault="00D7443B" w:rsidP="00362DE6">
      <w:pPr>
        <w:overflowPunct/>
        <w:autoSpaceDE/>
        <w:autoSpaceDN/>
        <w:adjustRightInd/>
        <w:ind w:left="2203"/>
        <w:jc w:val="both"/>
        <w:textAlignment w:val="auto"/>
        <w:rPr>
          <w:rFonts w:ascii="Times New Roman" w:hAnsi="Times New Roman"/>
          <w:b/>
          <w:bCs/>
          <w:sz w:val="22"/>
          <w:szCs w:val="22"/>
        </w:rPr>
      </w:pPr>
      <w:r>
        <w:rPr>
          <w:rFonts w:ascii="Times New Roman" w:hAnsi="Times New Roman"/>
          <w:b/>
          <w:bCs/>
          <w:sz w:val="22"/>
          <w:szCs w:val="22"/>
        </w:rPr>
        <w:t>(20</w:t>
      </w:r>
      <w:r w:rsidRPr="00E514B4">
        <w:rPr>
          <w:rFonts w:ascii="Times New Roman" w:hAnsi="Times New Roman"/>
          <w:b/>
          <w:bCs/>
          <w:sz w:val="22"/>
          <w:szCs w:val="22"/>
        </w:rPr>
        <w:t xml:space="preserve">j) </w:t>
      </w:r>
      <w:r w:rsidR="00362DE6">
        <w:rPr>
          <w:rFonts w:ascii="Times New Roman" w:hAnsi="Times New Roman"/>
          <w:b/>
          <w:bCs/>
          <w:sz w:val="22"/>
          <w:szCs w:val="22"/>
        </w:rPr>
        <w:t>Vingt</w:t>
      </w:r>
      <w:r w:rsidR="00362DE6" w:rsidRPr="00E514B4">
        <w:rPr>
          <w:rFonts w:ascii="Times New Roman" w:hAnsi="Times New Roman"/>
          <w:b/>
          <w:bCs/>
          <w:sz w:val="22"/>
          <w:szCs w:val="22"/>
        </w:rPr>
        <w:t xml:space="preserve"> </w:t>
      </w:r>
      <w:r w:rsidR="00362DE6" w:rsidRPr="00E514B4">
        <w:rPr>
          <w:rFonts w:ascii="Times New Roman" w:hAnsi="Times New Roman"/>
          <w:sz w:val="22"/>
          <w:szCs w:val="22"/>
        </w:rPr>
        <w:t>jours</w:t>
      </w:r>
      <w:r w:rsidRPr="00E514B4">
        <w:rPr>
          <w:rFonts w:ascii="Times New Roman" w:hAnsi="Times New Roman"/>
          <w:sz w:val="22"/>
          <w:szCs w:val="22"/>
        </w:rPr>
        <w:t xml:space="preserve"> à partir du lendemain du jour de la notification d’ordre de service.</w:t>
      </w:r>
    </w:p>
    <w:p w:rsidR="00D7443B" w:rsidRPr="00E514B4" w:rsidRDefault="00D7443B" w:rsidP="00D7443B">
      <w:pPr>
        <w:ind w:left="2563"/>
        <w:jc w:val="both"/>
        <w:rPr>
          <w:rFonts w:ascii="Times New Roman" w:hAnsi="Times New Roman"/>
          <w:b/>
          <w:bCs/>
          <w:sz w:val="22"/>
          <w:szCs w:val="22"/>
        </w:rPr>
      </w:pPr>
    </w:p>
    <w:p w:rsidR="00D7443B" w:rsidRPr="00E514B4" w:rsidRDefault="00D7443B" w:rsidP="00D7443B">
      <w:pPr>
        <w:numPr>
          <w:ilvl w:val="0"/>
          <w:numId w:val="29"/>
        </w:numPr>
        <w:tabs>
          <w:tab w:val="clear" w:pos="720"/>
        </w:tabs>
        <w:overflowPunct/>
        <w:autoSpaceDE/>
        <w:autoSpaceDN/>
        <w:adjustRightInd/>
        <w:ind w:left="2160" w:hanging="1800"/>
        <w:jc w:val="both"/>
        <w:textAlignment w:val="auto"/>
        <w:rPr>
          <w:rFonts w:ascii="Times New Roman" w:hAnsi="Times New Roman"/>
          <w:b/>
          <w:bCs/>
          <w:sz w:val="22"/>
          <w:szCs w:val="22"/>
          <w:u w:val="single"/>
        </w:rPr>
      </w:pPr>
      <w:r w:rsidRPr="00E514B4">
        <w:rPr>
          <w:rFonts w:ascii="Times New Roman" w:hAnsi="Times New Roman"/>
          <w:b/>
          <w:bCs/>
          <w:sz w:val="22"/>
          <w:szCs w:val="22"/>
          <w:u w:val="single"/>
        </w:rPr>
        <w:t xml:space="preserve">Mission 1.2 : </w:t>
      </w:r>
      <w:r w:rsidRPr="00E514B4">
        <w:rPr>
          <w:rFonts w:ascii="Times New Roman" w:hAnsi="Times New Roman"/>
          <w:sz w:val="22"/>
          <w:szCs w:val="22"/>
        </w:rPr>
        <w:t xml:space="preserve">Etude géotechnique  </w:t>
      </w:r>
    </w:p>
    <w:p w:rsidR="00D7443B" w:rsidRPr="00E514B4" w:rsidRDefault="00D7443B" w:rsidP="00362DE6">
      <w:pPr>
        <w:overflowPunct/>
        <w:autoSpaceDE/>
        <w:autoSpaceDN/>
        <w:adjustRightInd/>
        <w:ind w:left="2203"/>
        <w:jc w:val="both"/>
        <w:textAlignment w:val="auto"/>
        <w:rPr>
          <w:rFonts w:ascii="Times New Roman" w:hAnsi="Times New Roman"/>
          <w:b/>
          <w:bCs/>
          <w:sz w:val="22"/>
          <w:szCs w:val="22"/>
        </w:rPr>
      </w:pPr>
      <w:r w:rsidRPr="00E514B4">
        <w:rPr>
          <w:rFonts w:ascii="Times New Roman" w:hAnsi="Times New Roman"/>
          <w:b/>
          <w:bCs/>
          <w:sz w:val="22"/>
          <w:szCs w:val="22"/>
        </w:rPr>
        <w:t>(10j) dix</w:t>
      </w:r>
      <w:r w:rsidRPr="00E514B4">
        <w:rPr>
          <w:rFonts w:ascii="Times New Roman" w:hAnsi="Times New Roman"/>
          <w:sz w:val="22"/>
          <w:szCs w:val="22"/>
        </w:rPr>
        <w:t xml:space="preserve"> jours après approbation de la 1</w:t>
      </w:r>
      <w:r w:rsidRPr="00E514B4">
        <w:rPr>
          <w:rFonts w:ascii="Times New Roman" w:hAnsi="Times New Roman"/>
          <w:sz w:val="22"/>
          <w:szCs w:val="22"/>
          <w:vertAlign w:val="superscript"/>
        </w:rPr>
        <w:t>ère</w:t>
      </w:r>
      <w:r w:rsidRPr="00E514B4">
        <w:rPr>
          <w:rFonts w:ascii="Times New Roman" w:hAnsi="Times New Roman"/>
          <w:sz w:val="22"/>
          <w:szCs w:val="22"/>
        </w:rPr>
        <w:t xml:space="preserve"> mission et notification de l’ordre de service.</w:t>
      </w:r>
    </w:p>
    <w:p w:rsidR="00D7443B" w:rsidRPr="00E514B4" w:rsidRDefault="00D7443B" w:rsidP="00D7443B">
      <w:pPr>
        <w:ind w:left="2563"/>
        <w:jc w:val="both"/>
        <w:rPr>
          <w:rFonts w:ascii="Times New Roman" w:hAnsi="Times New Roman"/>
          <w:b/>
          <w:bCs/>
          <w:sz w:val="22"/>
          <w:szCs w:val="22"/>
        </w:rPr>
      </w:pPr>
    </w:p>
    <w:p w:rsidR="00D7443B" w:rsidRPr="00E514B4" w:rsidRDefault="00D7443B" w:rsidP="00D7443B">
      <w:pPr>
        <w:ind w:left="2563"/>
        <w:jc w:val="both"/>
        <w:rPr>
          <w:rFonts w:ascii="Times New Roman" w:hAnsi="Times New Roman"/>
          <w:b/>
          <w:bCs/>
          <w:sz w:val="22"/>
          <w:szCs w:val="22"/>
        </w:rPr>
      </w:pPr>
    </w:p>
    <w:p w:rsidR="00D7443B" w:rsidRPr="00E514B4" w:rsidRDefault="00D7443B" w:rsidP="00D7443B">
      <w:pPr>
        <w:numPr>
          <w:ilvl w:val="0"/>
          <w:numId w:val="29"/>
        </w:numPr>
        <w:tabs>
          <w:tab w:val="clear" w:pos="720"/>
        </w:tabs>
        <w:overflowPunct/>
        <w:autoSpaceDE/>
        <w:autoSpaceDN/>
        <w:adjustRightInd/>
        <w:ind w:left="2160" w:hanging="1800"/>
        <w:jc w:val="both"/>
        <w:textAlignment w:val="auto"/>
        <w:rPr>
          <w:rFonts w:ascii="Times New Roman" w:hAnsi="Times New Roman"/>
          <w:b/>
          <w:bCs/>
          <w:sz w:val="22"/>
          <w:szCs w:val="22"/>
          <w:u w:val="single"/>
        </w:rPr>
      </w:pPr>
      <w:r w:rsidRPr="00E514B4">
        <w:rPr>
          <w:rFonts w:ascii="Times New Roman" w:hAnsi="Times New Roman"/>
          <w:b/>
          <w:bCs/>
          <w:sz w:val="22"/>
          <w:szCs w:val="22"/>
          <w:u w:val="single"/>
        </w:rPr>
        <w:t xml:space="preserve">Mission 1.3 : </w:t>
      </w:r>
      <w:r w:rsidRPr="00E514B4">
        <w:rPr>
          <w:rFonts w:ascii="Times New Roman" w:hAnsi="Times New Roman"/>
          <w:sz w:val="22"/>
          <w:szCs w:val="22"/>
        </w:rPr>
        <w:t xml:space="preserve">Projet d’Exécution (PE) </w:t>
      </w:r>
    </w:p>
    <w:p w:rsidR="00D7443B" w:rsidRPr="00E514B4" w:rsidRDefault="00D7443B" w:rsidP="00362DE6">
      <w:pPr>
        <w:overflowPunct/>
        <w:autoSpaceDE/>
        <w:autoSpaceDN/>
        <w:adjustRightInd/>
        <w:ind w:left="2203"/>
        <w:jc w:val="both"/>
        <w:textAlignment w:val="auto"/>
        <w:rPr>
          <w:rFonts w:ascii="Times New Roman" w:hAnsi="Times New Roman"/>
          <w:b/>
          <w:bCs/>
          <w:sz w:val="22"/>
          <w:szCs w:val="22"/>
        </w:rPr>
      </w:pPr>
      <w:r w:rsidRPr="00E514B4">
        <w:rPr>
          <w:rFonts w:ascii="Times New Roman" w:hAnsi="Times New Roman"/>
          <w:b/>
          <w:bCs/>
          <w:sz w:val="22"/>
          <w:szCs w:val="22"/>
        </w:rPr>
        <w:t>(</w:t>
      </w:r>
      <w:r>
        <w:rPr>
          <w:rFonts w:ascii="Times New Roman" w:hAnsi="Times New Roman"/>
          <w:b/>
          <w:bCs/>
          <w:sz w:val="22"/>
          <w:szCs w:val="22"/>
        </w:rPr>
        <w:t>30j)Trente j</w:t>
      </w:r>
      <w:r w:rsidRPr="00E514B4">
        <w:rPr>
          <w:rFonts w:ascii="Times New Roman" w:hAnsi="Times New Roman"/>
          <w:sz w:val="22"/>
          <w:szCs w:val="22"/>
        </w:rPr>
        <w:t>ours après approbation de la 2</w:t>
      </w:r>
      <w:r w:rsidRPr="00E514B4">
        <w:rPr>
          <w:rFonts w:ascii="Times New Roman" w:hAnsi="Times New Roman"/>
          <w:sz w:val="22"/>
          <w:szCs w:val="22"/>
          <w:vertAlign w:val="superscript"/>
        </w:rPr>
        <w:t>ème</w:t>
      </w:r>
      <w:r w:rsidRPr="00E514B4">
        <w:rPr>
          <w:rFonts w:ascii="Times New Roman" w:hAnsi="Times New Roman"/>
          <w:sz w:val="22"/>
          <w:szCs w:val="22"/>
        </w:rPr>
        <w:t xml:space="preserve"> mission et notification de l’ordre de service.</w:t>
      </w:r>
    </w:p>
    <w:p w:rsidR="00D7443B" w:rsidRPr="00E514B4" w:rsidRDefault="00D7443B" w:rsidP="00D7443B">
      <w:pPr>
        <w:ind w:left="2563"/>
        <w:jc w:val="both"/>
        <w:rPr>
          <w:rFonts w:ascii="Times New Roman" w:hAnsi="Times New Roman"/>
          <w:b/>
          <w:bCs/>
          <w:sz w:val="22"/>
          <w:szCs w:val="22"/>
        </w:rPr>
      </w:pPr>
    </w:p>
    <w:p w:rsidR="00D7443B" w:rsidRPr="00E514B4" w:rsidRDefault="00D7443B" w:rsidP="00D7443B">
      <w:pPr>
        <w:ind w:left="2563"/>
        <w:jc w:val="both"/>
        <w:rPr>
          <w:rFonts w:ascii="Times New Roman" w:hAnsi="Times New Roman"/>
          <w:b/>
          <w:bCs/>
          <w:sz w:val="22"/>
          <w:szCs w:val="22"/>
        </w:rPr>
      </w:pPr>
    </w:p>
    <w:p w:rsidR="00D7443B" w:rsidRPr="00E514B4" w:rsidRDefault="00D7443B" w:rsidP="00D7443B">
      <w:pPr>
        <w:numPr>
          <w:ilvl w:val="0"/>
          <w:numId w:val="29"/>
        </w:numPr>
        <w:tabs>
          <w:tab w:val="clear" w:pos="720"/>
        </w:tabs>
        <w:overflowPunct/>
        <w:autoSpaceDE/>
        <w:autoSpaceDN/>
        <w:adjustRightInd/>
        <w:ind w:left="2160" w:hanging="1800"/>
        <w:jc w:val="both"/>
        <w:textAlignment w:val="auto"/>
        <w:rPr>
          <w:rFonts w:ascii="Times New Roman" w:hAnsi="Times New Roman"/>
          <w:sz w:val="22"/>
          <w:szCs w:val="22"/>
        </w:rPr>
      </w:pPr>
      <w:r w:rsidRPr="00E514B4">
        <w:rPr>
          <w:rFonts w:ascii="Times New Roman" w:hAnsi="Times New Roman"/>
          <w:b/>
          <w:bCs/>
          <w:sz w:val="22"/>
          <w:szCs w:val="22"/>
          <w:u w:val="single"/>
        </w:rPr>
        <w:t>Mission 1.4</w:t>
      </w:r>
      <w:r w:rsidRPr="00E514B4">
        <w:rPr>
          <w:rFonts w:ascii="Times New Roman" w:hAnsi="Times New Roman"/>
          <w:sz w:val="22"/>
          <w:szCs w:val="22"/>
        </w:rPr>
        <w:t> : Etablissement du Dossier de Consultation des Entreprises (DCE)</w:t>
      </w:r>
    </w:p>
    <w:p w:rsidR="00D7443B" w:rsidRPr="00E514B4" w:rsidRDefault="00D7443B" w:rsidP="00362DE6">
      <w:pPr>
        <w:overflowPunct/>
        <w:autoSpaceDE/>
        <w:autoSpaceDN/>
        <w:adjustRightInd/>
        <w:ind w:left="2203"/>
        <w:jc w:val="both"/>
        <w:textAlignment w:val="auto"/>
        <w:rPr>
          <w:rFonts w:ascii="Times New Roman" w:hAnsi="Times New Roman"/>
          <w:sz w:val="22"/>
          <w:szCs w:val="22"/>
        </w:rPr>
      </w:pPr>
      <w:r w:rsidRPr="00E514B4">
        <w:rPr>
          <w:rFonts w:ascii="Times New Roman" w:hAnsi="Times New Roman"/>
          <w:b/>
          <w:bCs/>
          <w:sz w:val="22"/>
          <w:szCs w:val="22"/>
        </w:rPr>
        <w:t>(</w:t>
      </w:r>
      <w:r>
        <w:rPr>
          <w:rFonts w:ascii="Times New Roman" w:hAnsi="Times New Roman"/>
          <w:b/>
          <w:sz w:val="22"/>
          <w:szCs w:val="22"/>
        </w:rPr>
        <w:t>2</w:t>
      </w:r>
      <w:r w:rsidRPr="00E514B4">
        <w:rPr>
          <w:rFonts w:ascii="Times New Roman" w:hAnsi="Times New Roman"/>
          <w:b/>
          <w:sz w:val="22"/>
          <w:szCs w:val="22"/>
        </w:rPr>
        <w:t>0 j)</w:t>
      </w:r>
      <w:r w:rsidRPr="00E514B4">
        <w:rPr>
          <w:rFonts w:ascii="Times New Roman" w:hAnsi="Times New Roman"/>
          <w:sz w:val="22"/>
          <w:szCs w:val="22"/>
        </w:rPr>
        <w:t xml:space="preserve"> </w:t>
      </w:r>
      <w:r w:rsidR="00362DE6" w:rsidRPr="00E514B4">
        <w:rPr>
          <w:rFonts w:ascii="Times New Roman" w:hAnsi="Times New Roman"/>
          <w:sz w:val="22"/>
          <w:szCs w:val="22"/>
        </w:rPr>
        <w:t>Dix jours</w:t>
      </w:r>
      <w:r w:rsidRPr="00E514B4">
        <w:rPr>
          <w:rFonts w:ascii="Times New Roman" w:hAnsi="Times New Roman"/>
          <w:sz w:val="22"/>
          <w:szCs w:val="22"/>
        </w:rPr>
        <w:t xml:space="preserve"> après approbation de la 3</w:t>
      </w:r>
      <w:r w:rsidRPr="00E514B4">
        <w:rPr>
          <w:rFonts w:ascii="Times New Roman" w:hAnsi="Times New Roman"/>
          <w:sz w:val="22"/>
          <w:szCs w:val="22"/>
          <w:vertAlign w:val="superscript"/>
        </w:rPr>
        <w:t>ème</w:t>
      </w:r>
      <w:r w:rsidRPr="00E514B4">
        <w:rPr>
          <w:rFonts w:ascii="Times New Roman" w:hAnsi="Times New Roman"/>
          <w:sz w:val="22"/>
          <w:szCs w:val="22"/>
        </w:rPr>
        <w:t xml:space="preserve"> mission après notification de l’ordre de service</w:t>
      </w:r>
    </w:p>
    <w:p w:rsidR="00D7443B" w:rsidRPr="00E514B4" w:rsidRDefault="00D7443B" w:rsidP="00D7443B">
      <w:pPr>
        <w:ind w:left="2563"/>
        <w:jc w:val="both"/>
        <w:rPr>
          <w:rFonts w:ascii="Times New Roman" w:hAnsi="Times New Roman"/>
          <w:sz w:val="22"/>
          <w:szCs w:val="22"/>
        </w:rPr>
      </w:pPr>
    </w:p>
    <w:p w:rsidR="00D7443B" w:rsidRPr="00E514B4" w:rsidRDefault="00D7443B" w:rsidP="00D7443B">
      <w:pPr>
        <w:numPr>
          <w:ilvl w:val="0"/>
          <w:numId w:val="29"/>
        </w:numPr>
        <w:tabs>
          <w:tab w:val="clear" w:pos="720"/>
        </w:tabs>
        <w:overflowPunct/>
        <w:autoSpaceDE/>
        <w:autoSpaceDN/>
        <w:adjustRightInd/>
        <w:ind w:left="2160" w:hanging="1800"/>
        <w:jc w:val="both"/>
        <w:textAlignment w:val="auto"/>
        <w:rPr>
          <w:rFonts w:ascii="Times New Roman" w:hAnsi="Times New Roman"/>
          <w:sz w:val="22"/>
          <w:szCs w:val="22"/>
        </w:rPr>
      </w:pPr>
      <w:r w:rsidRPr="00E514B4">
        <w:rPr>
          <w:rFonts w:ascii="Times New Roman" w:hAnsi="Times New Roman"/>
          <w:b/>
          <w:bCs/>
          <w:sz w:val="22"/>
          <w:szCs w:val="22"/>
          <w:u w:val="single"/>
        </w:rPr>
        <w:t>Mission 2.1</w:t>
      </w:r>
      <w:r w:rsidRPr="00E514B4">
        <w:rPr>
          <w:rFonts w:ascii="Times New Roman" w:hAnsi="Times New Roman"/>
          <w:sz w:val="22"/>
          <w:szCs w:val="22"/>
        </w:rPr>
        <w:t>: Suivi du projet.</w:t>
      </w:r>
    </w:p>
    <w:p w:rsidR="00D7443B" w:rsidRPr="00E514B4" w:rsidRDefault="00D7443B" w:rsidP="00362DE6">
      <w:pPr>
        <w:pStyle w:val="en-tte0"/>
        <w:tabs>
          <w:tab w:val="clear" w:pos="4320"/>
          <w:tab w:val="clear" w:pos="8640"/>
        </w:tabs>
        <w:spacing w:line="240" w:lineRule="auto"/>
        <w:ind w:left="2203"/>
        <w:rPr>
          <w:rFonts w:ascii="Times New Roman" w:hAnsi="Times New Roman"/>
          <w:sz w:val="22"/>
          <w:szCs w:val="22"/>
        </w:rPr>
      </w:pPr>
      <w:r w:rsidRPr="00E514B4">
        <w:rPr>
          <w:rFonts w:ascii="Times New Roman" w:hAnsi="Times New Roman"/>
          <w:sz w:val="22"/>
          <w:szCs w:val="22"/>
        </w:rPr>
        <w:t>Le délai pour le suivi des travaux sera égal à celui fixé par le</w:t>
      </w:r>
      <w:r w:rsidR="00D419B2">
        <w:rPr>
          <w:rFonts w:ascii="Times New Roman" w:hAnsi="Times New Roman"/>
          <w:sz w:val="22"/>
          <w:szCs w:val="22"/>
        </w:rPr>
        <w:t>s</w:t>
      </w:r>
      <w:r w:rsidRPr="00E514B4">
        <w:rPr>
          <w:rFonts w:ascii="Times New Roman" w:hAnsi="Times New Roman"/>
          <w:sz w:val="22"/>
          <w:szCs w:val="22"/>
        </w:rPr>
        <w:t xml:space="preserve"> marché</w:t>
      </w:r>
      <w:r w:rsidR="00D419B2">
        <w:rPr>
          <w:rFonts w:ascii="Times New Roman" w:hAnsi="Times New Roman"/>
          <w:sz w:val="22"/>
          <w:szCs w:val="22"/>
        </w:rPr>
        <w:t>s</w:t>
      </w:r>
      <w:r w:rsidRPr="00E514B4">
        <w:rPr>
          <w:rFonts w:ascii="Times New Roman" w:hAnsi="Times New Roman"/>
          <w:sz w:val="22"/>
          <w:szCs w:val="22"/>
        </w:rPr>
        <w:t xml:space="preserve"> des travaux dont il a la charge les études.</w:t>
      </w:r>
    </w:p>
    <w:p w:rsidR="00D7443B" w:rsidRPr="00E514B4" w:rsidRDefault="00D7443B" w:rsidP="00D7443B">
      <w:pPr>
        <w:numPr>
          <w:ilvl w:val="0"/>
          <w:numId w:val="29"/>
        </w:numPr>
        <w:tabs>
          <w:tab w:val="clear" w:pos="720"/>
        </w:tabs>
        <w:overflowPunct/>
        <w:autoSpaceDE/>
        <w:autoSpaceDN/>
        <w:adjustRightInd/>
        <w:ind w:left="2160" w:hanging="1800"/>
        <w:jc w:val="both"/>
        <w:textAlignment w:val="auto"/>
        <w:rPr>
          <w:rFonts w:ascii="Times New Roman" w:hAnsi="Times New Roman"/>
          <w:sz w:val="22"/>
          <w:szCs w:val="22"/>
        </w:rPr>
      </w:pPr>
      <w:r w:rsidRPr="00E514B4">
        <w:rPr>
          <w:rFonts w:ascii="Times New Roman" w:hAnsi="Times New Roman"/>
          <w:b/>
          <w:bCs/>
          <w:sz w:val="22"/>
          <w:szCs w:val="22"/>
          <w:u w:val="single"/>
        </w:rPr>
        <w:t>Mission 2.2</w:t>
      </w:r>
      <w:r w:rsidRPr="00E514B4">
        <w:rPr>
          <w:rFonts w:ascii="Times New Roman" w:hAnsi="Times New Roman"/>
          <w:sz w:val="22"/>
          <w:szCs w:val="22"/>
        </w:rPr>
        <w:t xml:space="preserve"> Réception provisoire des</w:t>
      </w:r>
      <w:r w:rsidR="00AF014B">
        <w:rPr>
          <w:rFonts w:ascii="Times New Roman" w:hAnsi="Times New Roman"/>
          <w:sz w:val="22"/>
          <w:szCs w:val="22"/>
        </w:rPr>
        <w:t xml:space="preserve"> marches </w:t>
      </w:r>
      <w:r w:rsidR="00AF014B" w:rsidRPr="00E514B4">
        <w:rPr>
          <w:rFonts w:ascii="Times New Roman" w:hAnsi="Times New Roman"/>
          <w:sz w:val="22"/>
          <w:szCs w:val="22"/>
        </w:rPr>
        <w:t>travaux</w:t>
      </w:r>
      <w:r w:rsidRPr="00E514B4">
        <w:rPr>
          <w:rFonts w:ascii="Times New Roman" w:hAnsi="Times New Roman"/>
          <w:sz w:val="22"/>
          <w:szCs w:val="22"/>
        </w:rPr>
        <w:t xml:space="preserve"> </w:t>
      </w:r>
    </w:p>
    <w:p w:rsidR="00D7443B" w:rsidRPr="00E514B4" w:rsidRDefault="00D7443B" w:rsidP="00D7443B">
      <w:pPr>
        <w:numPr>
          <w:ilvl w:val="0"/>
          <w:numId w:val="29"/>
        </w:numPr>
        <w:tabs>
          <w:tab w:val="clear" w:pos="720"/>
        </w:tabs>
        <w:overflowPunct/>
        <w:autoSpaceDE/>
        <w:autoSpaceDN/>
        <w:adjustRightInd/>
        <w:ind w:left="2160" w:hanging="1800"/>
        <w:jc w:val="both"/>
        <w:textAlignment w:val="auto"/>
        <w:rPr>
          <w:rFonts w:ascii="Times New Roman" w:hAnsi="Times New Roman"/>
          <w:sz w:val="22"/>
          <w:szCs w:val="22"/>
        </w:rPr>
      </w:pPr>
      <w:r w:rsidRPr="00E514B4">
        <w:rPr>
          <w:rFonts w:ascii="Times New Roman" w:hAnsi="Times New Roman"/>
          <w:b/>
          <w:bCs/>
          <w:sz w:val="22"/>
          <w:szCs w:val="22"/>
          <w:u w:val="single"/>
        </w:rPr>
        <w:t>Mission 2.3</w:t>
      </w:r>
      <w:r w:rsidRPr="00E514B4">
        <w:rPr>
          <w:rFonts w:ascii="Times New Roman" w:hAnsi="Times New Roman"/>
          <w:sz w:val="22"/>
          <w:szCs w:val="22"/>
        </w:rPr>
        <w:t xml:space="preserve"> Réception définitive des </w:t>
      </w:r>
      <w:r w:rsidR="00AF014B">
        <w:rPr>
          <w:rFonts w:ascii="Times New Roman" w:hAnsi="Times New Roman"/>
          <w:sz w:val="22"/>
          <w:szCs w:val="22"/>
        </w:rPr>
        <w:t xml:space="preserve">marches </w:t>
      </w:r>
      <w:r w:rsidRPr="00E514B4">
        <w:rPr>
          <w:rFonts w:ascii="Times New Roman" w:hAnsi="Times New Roman"/>
          <w:sz w:val="22"/>
          <w:szCs w:val="22"/>
        </w:rPr>
        <w:t xml:space="preserve">travaux </w:t>
      </w:r>
    </w:p>
    <w:p w:rsidR="00D7443B" w:rsidRPr="00AF014B" w:rsidRDefault="00D7443B" w:rsidP="00D7443B">
      <w:pPr>
        <w:pStyle w:val="en-tte0"/>
        <w:tabs>
          <w:tab w:val="clear" w:pos="4320"/>
          <w:tab w:val="clear" w:pos="8640"/>
        </w:tabs>
        <w:spacing w:line="240" w:lineRule="auto"/>
        <w:rPr>
          <w:rFonts w:ascii="Times New Roman" w:hAnsi="Times New Roman"/>
          <w:b/>
          <w:bCs/>
          <w:sz w:val="22"/>
          <w:szCs w:val="22"/>
        </w:rPr>
      </w:pPr>
      <w:r w:rsidRPr="00AF014B">
        <w:rPr>
          <w:rFonts w:ascii="Times New Roman" w:hAnsi="Times New Roman"/>
          <w:b/>
          <w:bCs/>
          <w:sz w:val="22"/>
          <w:szCs w:val="22"/>
        </w:rPr>
        <w:t>Les délais nécessaires à l’administration pour l’examen des dossiers, en coordination avec les services concernée est   fixés pour chaque mission à 21jours, ne sont pas inclus. Le BET dispose d’un délai de 15 jours n'est pas inclus dans les délais des missions, pour reprendre éventuellement les remarques formulées par le Maître d’Ouvrage.</w:t>
      </w:r>
    </w:p>
    <w:p w:rsidR="00D7443B" w:rsidRPr="00E514B4" w:rsidRDefault="00D7443B" w:rsidP="00D7443B">
      <w:pPr>
        <w:pStyle w:val="en-tte0"/>
        <w:tabs>
          <w:tab w:val="clear" w:pos="4320"/>
          <w:tab w:val="clear" w:pos="8640"/>
        </w:tabs>
        <w:spacing w:line="240" w:lineRule="auto"/>
        <w:rPr>
          <w:rFonts w:ascii="Times New Roman" w:hAnsi="Times New Roman"/>
          <w:sz w:val="22"/>
          <w:szCs w:val="22"/>
        </w:rPr>
      </w:pPr>
      <w:r w:rsidRPr="00E514B4">
        <w:rPr>
          <w:rFonts w:ascii="Times New Roman" w:hAnsi="Times New Roman"/>
          <w:sz w:val="22"/>
          <w:szCs w:val="22"/>
        </w:rPr>
        <w:lastRenderedPageBreak/>
        <w:t xml:space="preserve">-le délai de suivi des travaux </w:t>
      </w:r>
      <w:r w:rsidR="00AF014B" w:rsidRPr="00E514B4">
        <w:rPr>
          <w:rFonts w:ascii="Times New Roman" w:hAnsi="Times New Roman"/>
          <w:sz w:val="22"/>
          <w:szCs w:val="22"/>
        </w:rPr>
        <w:t>est</w:t>
      </w:r>
      <w:r w:rsidR="00AF014B">
        <w:rPr>
          <w:rFonts w:ascii="Times New Roman" w:hAnsi="Times New Roman"/>
          <w:sz w:val="22"/>
          <w:szCs w:val="22"/>
        </w:rPr>
        <w:t xml:space="preserve"> </w:t>
      </w:r>
      <w:r w:rsidR="00AF014B" w:rsidRPr="00E514B4">
        <w:rPr>
          <w:rFonts w:ascii="Times New Roman" w:hAnsi="Times New Roman"/>
          <w:sz w:val="22"/>
          <w:szCs w:val="22"/>
        </w:rPr>
        <w:t>celui</w:t>
      </w:r>
      <w:r w:rsidRPr="00E514B4">
        <w:rPr>
          <w:rFonts w:ascii="Times New Roman" w:hAnsi="Times New Roman"/>
          <w:sz w:val="22"/>
          <w:szCs w:val="22"/>
        </w:rPr>
        <w:t xml:space="preserve"> de la durée des travaux jusqu'à la réception provisoire des travaux.</w:t>
      </w:r>
    </w:p>
    <w:p w:rsidR="00D7443B" w:rsidRDefault="00D7443B" w:rsidP="00D7443B">
      <w:pPr>
        <w:pStyle w:val="en-tte0"/>
        <w:tabs>
          <w:tab w:val="clear" w:pos="4320"/>
          <w:tab w:val="clear" w:pos="8640"/>
        </w:tabs>
        <w:spacing w:line="240" w:lineRule="auto"/>
        <w:rPr>
          <w:rFonts w:ascii="Times New Roman" w:hAnsi="Times New Roman"/>
          <w:sz w:val="22"/>
          <w:szCs w:val="22"/>
        </w:rPr>
      </w:pPr>
      <w:r w:rsidRPr="00E514B4">
        <w:rPr>
          <w:rFonts w:ascii="Times New Roman" w:hAnsi="Times New Roman"/>
          <w:sz w:val="22"/>
          <w:szCs w:val="22"/>
        </w:rPr>
        <w:t xml:space="preserve">Un ordre de service de commencement de </w:t>
      </w:r>
      <w:r>
        <w:rPr>
          <w:rFonts w:ascii="Times New Roman" w:hAnsi="Times New Roman"/>
          <w:sz w:val="22"/>
          <w:szCs w:val="22"/>
        </w:rPr>
        <w:t>chaque</w:t>
      </w:r>
      <w:r w:rsidRPr="00E514B4">
        <w:rPr>
          <w:rFonts w:ascii="Times New Roman" w:hAnsi="Times New Roman"/>
          <w:sz w:val="22"/>
          <w:szCs w:val="22"/>
        </w:rPr>
        <w:t xml:space="preserve"> mission sera notifié au BET</w:t>
      </w:r>
    </w:p>
    <w:p w:rsidR="00D7443B" w:rsidRPr="00E514B4" w:rsidRDefault="00D7443B" w:rsidP="00D7443B">
      <w:pPr>
        <w:jc w:val="both"/>
        <w:rPr>
          <w:rFonts w:ascii="Times New Roman" w:hAnsi="Times New Roman"/>
          <w:b/>
          <w:bCs/>
          <w:smallCaps/>
          <w:sz w:val="22"/>
          <w:szCs w:val="22"/>
          <w:u w:val="single"/>
        </w:rPr>
      </w:pPr>
      <w:r w:rsidRPr="00E514B4">
        <w:rPr>
          <w:rFonts w:ascii="Times New Roman" w:hAnsi="Times New Roman"/>
          <w:b/>
          <w:bCs/>
          <w:smallCaps/>
          <w:sz w:val="22"/>
          <w:szCs w:val="22"/>
          <w:u w:val="single"/>
        </w:rPr>
        <w:t xml:space="preserve">ARTICLE 7 : PENALITES POUR RETARD </w:t>
      </w:r>
    </w:p>
    <w:p w:rsidR="00D7443B" w:rsidRDefault="00D7443B" w:rsidP="00D7443B">
      <w:pPr>
        <w:pStyle w:val="Corpsdetexte2"/>
        <w:spacing w:line="240" w:lineRule="auto"/>
        <w:ind w:right="-51"/>
        <w:jc w:val="both"/>
        <w:rPr>
          <w:i/>
          <w:iCs/>
        </w:rPr>
      </w:pPr>
      <w:r w:rsidRPr="00205721">
        <w:rPr>
          <w:i/>
          <w:iCs/>
        </w:rPr>
        <w:t xml:space="preserve"> </w:t>
      </w:r>
    </w:p>
    <w:p w:rsidR="00FD35C7" w:rsidRDefault="00D7443B" w:rsidP="00AF014B">
      <w:pPr>
        <w:pStyle w:val="Corpsdetexte2"/>
        <w:spacing w:line="240" w:lineRule="auto"/>
        <w:ind w:right="-51"/>
        <w:jc w:val="both"/>
        <w:rPr>
          <w:sz w:val="22"/>
          <w:szCs w:val="22"/>
        </w:rPr>
      </w:pPr>
      <w:r w:rsidRPr="00E514B4">
        <w:rPr>
          <w:sz w:val="22"/>
          <w:szCs w:val="22"/>
        </w:rPr>
        <w:t xml:space="preserve">A défaut par le BET d’avoir remis le rapport final accompagné des dossiers techniques définitifs justifiant l’achèvement des études dans les délais fixés par l’article </w:t>
      </w:r>
      <w:r w:rsidR="00AF014B">
        <w:rPr>
          <w:sz w:val="22"/>
          <w:szCs w:val="22"/>
        </w:rPr>
        <w:t>6</w:t>
      </w:r>
    </w:p>
    <w:p w:rsidR="00D7443B" w:rsidRPr="00E514B4" w:rsidRDefault="00D7443B" w:rsidP="00AF014B">
      <w:pPr>
        <w:pStyle w:val="Corpsdetexte2"/>
        <w:spacing w:line="240" w:lineRule="auto"/>
        <w:ind w:right="-51"/>
        <w:jc w:val="both"/>
        <w:rPr>
          <w:sz w:val="22"/>
          <w:szCs w:val="22"/>
        </w:rPr>
      </w:pPr>
      <w:r w:rsidRPr="00E514B4">
        <w:rPr>
          <w:sz w:val="22"/>
          <w:szCs w:val="22"/>
        </w:rPr>
        <w:t>, il lui sera appliqué, sans préjudice des mesures qui pourraient être prises par le maître d’ouvrage en application de l’article 42 du CCAG-EMO, une pénalité de 1/1000ème par jour calendaire de retard du montant du marché.</w:t>
      </w:r>
    </w:p>
    <w:p w:rsidR="00D7443B" w:rsidRPr="00E514B4" w:rsidRDefault="00D7443B" w:rsidP="00D7443B">
      <w:pPr>
        <w:pStyle w:val="Corpsdetexte2"/>
        <w:spacing w:line="240" w:lineRule="auto"/>
        <w:ind w:right="-51"/>
        <w:jc w:val="both"/>
        <w:rPr>
          <w:sz w:val="22"/>
          <w:szCs w:val="22"/>
        </w:rPr>
      </w:pPr>
      <w:r w:rsidRPr="00E514B4">
        <w:rPr>
          <w:sz w:val="22"/>
          <w:szCs w:val="22"/>
        </w:rPr>
        <w:t>Le montant total</w:t>
      </w:r>
      <w:r w:rsidR="00E8501A">
        <w:rPr>
          <w:sz w:val="22"/>
          <w:szCs w:val="22"/>
        </w:rPr>
        <w:t xml:space="preserve"> des pénalités est plafonné à 8</w:t>
      </w:r>
      <w:r w:rsidRPr="00E514B4">
        <w:rPr>
          <w:sz w:val="22"/>
          <w:szCs w:val="22"/>
        </w:rPr>
        <w:t>% du montant du marché y compris des avenants éventuels.</w:t>
      </w:r>
    </w:p>
    <w:p w:rsidR="00D7443B" w:rsidRPr="00205721" w:rsidRDefault="00D7443B" w:rsidP="00D7443B">
      <w:pPr>
        <w:pStyle w:val="Corpsdetexte2"/>
        <w:spacing w:line="240" w:lineRule="auto"/>
        <w:ind w:right="-51"/>
        <w:jc w:val="both"/>
        <w:rPr>
          <w:i/>
          <w:iCs/>
        </w:rPr>
      </w:pPr>
      <w:r w:rsidRPr="00E514B4">
        <w:rPr>
          <w:sz w:val="22"/>
          <w:szCs w:val="22"/>
        </w:rPr>
        <w:t>Lorsque le montant des pénalités atteint ce plafond, le maître d’ouvrage se réserve le droit de résilier le marché après mise en demeure préalable du titulaire et sans préjudice de l’application des mesures coercitives prévues à l’article 52 du C.C.A.G.E.M.O</w:t>
      </w:r>
      <w:r w:rsidRPr="00205721">
        <w:rPr>
          <w:i/>
          <w:iCs/>
        </w:rPr>
        <w:t>.</w:t>
      </w:r>
    </w:p>
    <w:p w:rsidR="00D7443B" w:rsidRPr="00205721" w:rsidRDefault="00D7443B" w:rsidP="00D7443B">
      <w:pPr>
        <w:jc w:val="both"/>
        <w:rPr>
          <w:rFonts w:ascii="Times New Roman" w:hAnsi="Times New Roman"/>
          <w:b/>
          <w:bCs/>
          <w:i/>
          <w:iCs/>
          <w:smallCaps/>
          <w:sz w:val="24"/>
          <w:szCs w:val="24"/>
          <w:u w:val="single"/>
        </w:rPr>
      </w:pPr>
    </w:p>
    <w:p w:rsidR="00D7443B" w:rsidRPr="00E514B4" w:rsidRDefault="00D7443B" w:rsidP="00D7443B">
      <w:pPr>
        <w:jc w:val="both"/>
        <w:rPr>
          <w:rFonts w:ascii="Times New Roman" w:hAnsi="Times New Roman"/>
          <w:b/>
          <w:bCs/>
          <w:smallCaps/>
          <w:sz w:val="22"/>
          <w:szCs w:val="22"/>
          <w:u w:val="single"/>
        </w:rPr>
      </w:pPr>
      <w:r w:rsidRPr="00E514B4">
        <w:rPr>
          <w:rFonts w:ascii="Times New Roman" w:hAnsi="Times New Roman"/>
          <w:b/>
          <w:bCs/>
          <w:smallCaps/>
          <w:sz w:val="22"/>
          <w:szCs w:val="22"/>
          <w:u w:val="single"/>
        </w:rPr>
        <w:t xml:space="preserve">ARTICLE 8 : ORDRES DE SERVICE. </w:t>
      </w:r>
    </w:p>
    <w:p w:rsidR="00D7443B" w:rsidRDefault="00D7443B" w:rsidP="00D7443B">
      <w:pPr>
        <w:pStyle w:val="Corpsdetexte2"/>
        <w:spacing w:line="240" w:lineRule="auto"/>
        <w:ind w:right="-51"/>
        <w:jc w:val="both"/>
        <w:rPr>
          <w:i/>
          <w:iCs/>
        </w:rPr>
      </w:pPr>
    </w:p>
    <w:p w:rsidR="00D7443B" w:rsidRPr="00E514B4" w:rsidRDefault="00D7443B" w:rsidP="00D7443B">
      <w:pPr>
        <w:pStyle w:val="Corpsdetexte2"/>
        <w:spacing w:line="240" w:lineRule="auto"/>
        <w:ind w:right="-51"/>
        <w:jc w:val="both"/>
        <w:rPr>
          <w:sz w:val="22"/>
          <w:szCs w:val="22"/>
        </w:rPr>
      </w:pPr>
      <w:r w:rsidRPr="00E514B4">
        <w:rPr>
          <w:sz w:val="22"/>
          <w:szCs w:val="22"/>
        </w:rPr>
        <w:t>En application des dispositions de l’article 9 du C.C.A.G.E.M.O, le B.E.T ne devra commencer aucun travail qu’après avoir reçu les ordres de service écrit du maître d’ouvrage.</w:t>
      </w:r>
    </w:p>
    <w:p w:rsidR="00D7443B" w:rsidRPr="00E514B4" w:rsidRDefault="00D7443B" w:rsidP="00D7443B">
      <w:pPr>
        <w:pStyle w:val="Corpsdetexte2"/>
        <w:spacing w:line="240" w:lineRule="auto"/>
        <w:ind w:right="-51"/>
        <w:jc w:val="both"/>
        <w:rPr>
          <w:sz w:val="22"/>
          <w:szCs w:val="22"/>
        </w:rPr>
      </w:pPr>
      <w:r w:rsidRPr="00E514B4">
        <w:rPr>
          <w:sz w:val="22"/>
          <w:szCs w:val="22"/>
        </w:rPr>
        <w:t xml:space="preserve">Le maître d’ouvrage ne tiendra compte dans les règlements que des études prescrites par ordre de service du maître d’ouvrage. </w:t>
      </w:r>
    </w:p>
    <w:p w:rsidR="00D7443B" w:rsidRDefault="00D7443B" w:rsidP="00D7443B">
      <w:pPr>
        <w:jc w:val="both"/>
        <w:rPr>
          <w:rFonts w:ascii="Times New Roman" w:hAnsi="Times New Roman"/>
          <w:b/>
          <w:bCs/>
          <w:i/>
          <w:iCs/>
          <w:smallCaps/>
          <w:sz w:val="24"/>
          <w:szCs w:val="24"/>
          <w:u w:val="single"/>
        </w:rPr>
      </w:pPr>
    </w:p>
    <w:p w:rsidR="00D7443B" w:rsidRDefault="00D7443B" w:rsidP="00D7443B">
      <w:pPr>
        <w:jc w:val="both"/>
        <w:rPr>
          <w:rFonts w:ascii="Times New Roman" w:hAnsi="Times New Roman"/>
          <w:b/>
          <w:bCs/>
          <w:smallCaps/>
          <w:sz w:val="22"/>
          <w:szCs w:val="22"/>
          <w:u w:val="single"/>
        </w:rPr>
      </w:pPr>
    </w:p>
    <w:p w:rsidR="00D7443B" w:rsidRPr="00E514B4" w:rsidRDefault="00D7443B" w:rsidP="00D7443B">
      <w:pPr>
        <w:jc w:val="both"/>
        <w:rPr>
          <w:rFonts w:ascii="Times New Roman" w:hAnsi="Times New Roman"/>
          <w:b/>
          <w:bCs/>
          <w:smallCaps/>
          <w:sz w:val="22"/>
          <w:szCs w:val="22"/>
          <w:u w:val="single"/>
        </w:rPr>
      </w:pPr>
      <w:r w:rsidRPr="00E514B4">
        <w:rPr>
          <w:rFonts w:ascii="Times New Roman" w:hAnsi="Times New Roman"/>
          <w:b/>
          <w:bCs/>
          <w:smallCaps/>
          <w:sz w:val="22"/>
          <w:szCs w:val="22"/>
          <w:u w:val="single"/>
        </w:rPr>
        <w:t xml:space="preserve">ARTICLE 9 : CAUTIONNEMENT ET RETENUE DE GARANTIE   </w:t>
      </w:r>
    </w:p>
    <w:p w:rsidR="00D7443B" w:rsidRDefault="00D7443B" w:rsidP="00D7443B">
      <w:pPr>
        <w:jc w:val="both"/>
        <w:rPr>
          <w:rFonts w:ascii="Times New Roman" w:hAnsi="Times New Roman"/>
          <w:i/>
          <w:iCs/>
          <w:sz w:val="24"/>
          <w:szCs w:val="24"/>
        </w:rPr>
      </w:pPr>
    </w:p>
    <w:p w:rsidR="00657A2E" w:rsidRDefault="00D7443B" w:rsidP="00012130">
      <w:pPr>
        <w:jc w:val="both"/>
        <w:rPr>
          <w:rFonts w:ascii="Times New Roman" w:hAnsi="Times New Roman"/>
          <w:sz w:val="22"/>
          <w:szCs w:val="22"/>
        </w:rPr>
      </w:pPr>
      <w:r w:rsidRPr="00E514B4">
        <w:rPr>
          <w:rFonts w:ascii="Times New Roman" w:hAnsi="Times New Roman"/>
          <w:sz w:val="22"/>
          <w:szCs w:val="22"/>
        </w:rPr>
        <w:t>Le cautionnement provisoire</w:t>
      </w:r>
      <w:r w:rsidR="00657A2E" w:rsidRPr="00E514B4">
        <w:rPr>
          <w:rFonts w:ascii="Times New Roman" w:hAnsi="Times New Roman"/>
          <w:sz w:val="22"/>
          <w:szCs w:val="22"/>
        </w:rPr>
        <w:t> </w:t>
      </w:r>
      <w:r w:rsidR="00657A2E">
        <w:rPr>
          <w:rFonts w:ascii="Times New Roman" w:hAnsi="Times New Roman"/>
          <w:sz w:val="22"/>
          <w:szCs w:val="22"/>
        </w:rPr>
        <w:t>est celui indiqu</w:t>
      </w:r>
      <w:r w:rsidR="00012130">
        <w:rPr>
          <w:rFonts w:ascii="Times New Roman" w:hAnsi="Times New Roman"/>
          <w:sz w:val="22"/>
          <w:szCs w:val="22"/>
        </w:rPr>
        <w:t>é</w:t>
      </w:r>
      <w:bookmarkStart w:id="0" w:name="_GoBack"/>
      <w:bookmarkEnd w:id="0"/>
      <w:r w:rsidR="00657A2E">
        <w:rPr>
          <w:rFonts w:ascii="Times New Roman" w:hAnsi="Times New Roman"/>
          <w:sz w:val="22"/>
          <w:szCs w:val="22"/>
        </w:rPr>
        <w:t xml:space="preserve"> dans l’avis du projet.</w:t>
      </w:r>
    </w:p>
    <w:p w:rsidR="00D7443B" w:rsidRPr="00E514B4" w:rsidRDefault="00D7443B" w:rsidP="00657A2E">
      <w:pPr>
        <w:jc w:val="both"/>
        <w:rPr>
          <w:rFonts w:ascii="Times New Roman" w:hAnsi="Times New Roman"/>
          <w:sz w:val="22"/>
          <w:szCs w:val="22"/>
        </w:rPr>
      </w:pPr>
      <w:r w:rsidRPr="00E514B4">
        <w:rPr>
          <w:rFonts w:ascii="Times New Roman" w:hAnsi="Times New Roman"/>
          <w:sz w:val="22"/>
          <w:szCs w:val="22"/>
        </w:rPr>
        <w:t xml:space="preserve">Le cautionnement définitif est fixé à 3% (trois pour cent) du montant initial du marché </w:t>
      </w:r>
    </w:p>
    <w:p w:rsidR="00D7443B" w:rsidRPr="00E514B4" w:rsidRDefault="00D7443B" w:rsidP="00D7443B">
      <w:pPr>
        <w:jc w:val="both"/>
        <w:rPr>
          <w:rFonts w:ascii="Times New Roman" w:hAnsi="Times New Roman"/>
          <w:sz w:val="22"/>
          <w:szCs w:val="22"/>
        </w:rPr>
      </w:pPr>
      <w:r w:rsidRPr="00E514B4">
        <w:rPr>
          <w:rFonts w:ascii="Times New Roman" w:hAnsi="Times New Roman"/>
          <w:sz w:val="22"/>
          <w:szCs w:val="22"/>
        </w:rPr>
        <w:t>Par dérogation aux dispositions de l’articles 13 du CCAG-EMO, il n’est pas prévu de retenue de garantie.</w:t>
      </w:r>
    </w:p>
    <w:p w:rsidR="00D7443B" w:rsidRPr="00205721" w:rsidRDefault="00D7443B" w:rsidP="00D7443B">
      <w:pPr>
        <w:jc w:val="both"/>
        <w:rPr>
          <w:rFonts w:ascii="Times New Roman" w:hAnsi="Times New Roman"/>
          <w:i/>
          <w:iCs/>
          <w:sz w:val="24"/>
          <w:szCs w:val="24"/>
        </w:rPr>
      </w:pPr>
    </w:p>
    <w:p w:rsidR="00D7443B" w:rsidRPr="00E514B4" w:rsidRDefault="00D7443B" w:rsidP="00D7443B">
      <w:pPr>
        <w:jc w:val="both"/>
        <w:rPr>
          <w:rFonts w:ascii="Times New Roman" w:hAnsi="Times New Roman"/>
          <w:b/>
          <w:bCs/>
          <w:smallCaps/>
          <w:sz w:val="22"/>
          <w:szCs w:val="22"/>
          <w:u w:val="single"/>
        </w:rPr>
      </w:pPr>
      <w:r w:rsidRPr="00205721">
        <w:rPr>
          <w:rFonts w:ascii="Times New Roman" w:hAnsi="Times New Roman"/>
          <w:i/>
          <w:iCs/>
          <w:sz w:val="24"/>
          <w:szCs w:val="24"/>
        </w:rPr>
        <w:t xml:space="preserve"> </w:t>
      </w:r>
      <w:r w:rsidRPr="00E514B4">
        <w:rPr>
          <w:rFonts w:ascii="Times New Roman" w:hAnsi="Times New Roman"/>
          <w:b/>
          <w:bCs/>
          <w:smallCaps/>
          <w:sz w:val="22"/>
          <w:szCs w:val="22"/>
          <w:u w:val="single"/>
        </w:rPr>
        <w:t>ARTICLE 10 : DELAI D’APPROBATION DU MARCHE</w:t>
      </w:r>
    </w:p>
    <w:p w:rsidR="00D7443B" w:rsidRDefault="00D7443B" w:rsidP="00D7443B">
      <w:pPr>
        <w:ind w:right="-53"/>
        <w:jc w:val="both"/>
        <w:rPr>
          <w:rFonts w:ascii="Times New Roman" w:hAnsi="Times New Roman"/>
          <w:sz w:val="24"/>
          <w:szCs w:val="24"/>
        </w:rPr>
      </w:pPr>
    </w:p>
    <w:p w:rsidR="00D7443B" w:rsidRPr="00E514B4" w:rsidRDefault="00D7443B" w:rsidP="00D7443B">
      <w:pPr>
        <w:ind w:right="-53"/>
        <w:jc w:val="both"/>
        <w:rPr>
          <w:rFonts w:ascii="Times New Roman" w:hAnsi="Times New Roman"/>
          <w:sz w:val="22"/>
          <w:szCs w:val="22"/>
        </w:rPr>
      </w:pPr>
      <w:r w:rsidRPr="00E514B4">
        <w:rPr>
          <w:rFonts w:ascii="Times New Roman" w:hAnsi="Times New Roman"/>
          <w:sz w:val="22"/>
          <w:szCs w:val="22"/>
        </w:rPr>
        <w:t xml:space="preserve">Les concurrents restent engagés par les offres pendant un délai de </w:t>
      </w:r>
      <w:r w:rsidR="00C56E6F" w:rsidRPr="00E514B4">
        <w:rPr>
          <w:rFonts w:ascii="Times New Roman" w:hAnsi="Times New Roman"/>
          <w:sz w:val="22"/>
          <w:szCs w:val="22"/>
        </w:rPr>
        <w:t>soixante-quinze</w:t>
      </w:r>
      <w:r w:rsidRPr="00E514B4">
        <w:rPr>
          <w:rFonts w:ascii="Times New Roman" w:hAnsi="Times New Roman"/>
          <w:sz w:val="22"/>
          <w:szCs w:val="22"/>
        </w:rPr>
        <w:t xml:space="preserve"> (75) jours à compter de la date de la séance d’ouverture des plis.</w:t>
      </w:r>
    </w:p>
    <w:p w:rsidR="00D7443B" w:rsidRDefault="00D7443B" w:rsidP="00D7443B">
      <w:pPr>
        <w:ind w:right="-53"/>
        <w:jc w:val="both"/>
        <w:rPr>
          <w:rFonts w:ascii="Times New Roman" w:hAnsi="Times New Roman"/>
          <w:sz w:val="22"/>
          <w:szCs w:val="22"/>
        </w:rPr>
      </w:pPr>
      <w:r w:rsidRPr="00E514B4">
        <w:rPr>
          <w:rFonts w:ascii="Times New Roman" w:hAnsi="Times New Roman"/>
          <w:sz w:val="22"/>
          <w:szCs w:val="22"/>
        </w:rPr>
        <w:t>Les conditions de prorogation de ce délai sont fixées par les dispositions de l’article 33 du décret n° 2-12-349 du  8 JoumadaI1434 (20 Mars 2013) relatif aux marchés publics.</w:t>
      </w:r>
    </w:p>
    <w:p w:rsidR="00D7443B" w:rsidRPr="00E514B4" w:rsidRDefault="00D7443B" w:rsidP="00D7443B">
      <w:pPr>
        <w:ind w:right="-53"/>
        <w:jc w:val="both"/>
        <w:rPr>
          <w:rFonts w:ascii="Times New Roman" w:hAnsi="Times New Roman"/>
          <w:sz w:val="22"/>
          <w:szCs w:val="22"/>
        </w:rPr>
      </w:pPr>
    </w:p>
    <w:p w:rsidR="00D7443B" w:rsidRPr="00205721" w:rsidRDefault="00D7443B" w:rsidP="00D7443B">
      <w:pPr>
        <w:pStyle w:val="Corpsdetexte"/>
        <w:rPr>
          <w:rFonts w:ascii="Times New Roman" w:hAnsi="Times New Roman"/>
          <w:i/>
          <w:iCs/>
          <w:color w:val="FF0000"/>
        </w:rPr>
      </w:pPr>
    </w:p>
    <w:p w:rsidR="00D7443B" w:rsidRPr="00E514B4" w:rsidRDefault="00D7443B" w:rsidP="00D7443B">
      <w:pPr>
        <w:jc w:val="both"/>
        <w:rPr>
          <w:rFonts w:ascii="Times New Roman" w:hAnsi="Times New Roman"/>
          <w:b/>
          <w:bCs/>
          <w:smallCaps/>
          <w:sz w:val="22"/>
          <w:szCs w:val="22"/>
          <w:u w:val="single"/>
        </w:rPr>
      </w:pPr>
      <w:r w:rsidRPr="00E514B4">
        <w:rPr>
          <w:rFonts w:ascii="Times New Roman" w:hAnsi="Times New Roman"/>
          <w:b/>
          <w:bCs/>
          <w:smallCaps/>
          <w:sz w:val="22"/>
          <w:szCs w:val="22"/>
          <w:u w:val="single"/>
        </w:rPr>
        <w:t>ARTICLE 11 : RECEPTION PROVISOIRE ET DEFI</w:t>
      </w:r>
      <w:r>
        <w:rPr>
          <w:rFonts w:ascii="Times New Roman" w:hAnsi="Times New Roman"/>
          <w:b/>
          <w:bCs/>
          <w:smallCaps/>
          <w:sz w:val="22"/>
          <w:szCs w:val="22"/>
          <w:u w:val="single"/>
        </w:rPr>
        <w:t xml:space="preserve">NITIVE  </w:t>
      </w:r>
    </w:p>
    <w:p w:rsidR="00D7443B" w:rsidRDefault="00D7443B" w:rsidP="00D7443B">
      <w:pPr>
        <w:jc w:val="both"/>
        <w:rPr>
          <w:rFonts w:ascii="Times New Roman" w:hAnsi="Times New Roman"/>
          <w:i/>
          <w:iCs/>
          <w:sz w:val="24"/>
          <w:szCs w:val="24"/>
        </w:rPr>
      </w:pPr>
    </w:p>
    <w:p w:rsidR="00D7443B" w:rsidRPr="00E514B4" w:rsidRDefault="00D7443B" w:rsidP="00D7443B">
      <w:pPr>
        <w:jc w:val="both"/>
        <w:rPr>
          <w:rFonts w:ascii="Times New Roman" w:hAnsi="Times New Roman"/>
          <w:sz w:val="22"/>
          <w:szCs w:val="22"/>
        </w:rPr>
      </w:pPr>
      <w:r w:rsidRPr="00E514B4">
        <w:rPr>
          <w:rFonts w:ascii="Times New Roman" w:hAnsi="Times New Roman"/>
          <w:sz w:val="22"/>
          <w:szCs w:val="22"/>
        </w:rPr>
        <w:t>Le maître d’ouvrage prononcera les réceptions provisoire et définitive et se libérera de la caution définitive, après l’approbation des rapports et documents, objet de l’étude conformément à l’article 49 du C.C.A.G.E.M.O</w:t>
      </w:r>
    </w:p>
    <w:p w:rsidR="00D7443B" w:rsidRPr="00205721" w:rsidRDefault="00D7443B" w:rsidP="00D7443B">
      <w:pPr>
        <w:jc w:val="both"/>
        <w:rPr>
          <w:rFonts w:ascii="Times New Roman" w:hAnsi="Times New Roman"/>
          <w:b/>
          <w:bCs/>
          <w:i/>
          <w:iCs/>
          <w:sz w:val="24"/>
          <w:szCs w:val="24"/>
        </w:rPr>
      </w:pPr>
    </w:p>
    <w:p w:rsidR="00D7443B" w:rsidRPr="00E514B4" w:rsidRDefault="00D7443B" w:rsidP="00D7443B">
      <w:pPr>
        <w:jc w:val="both"/>
        <w:rPr>
          <w:rFonts w:ascii="Times New Roman" w:hAnsi="Times New Roman"/>
          <w:b/>
          <w:bCs/>
          <w:smallCaps/>
          <w:sz w:val="22"/>
          <w:szCs w:val="22"/>
          <w:u w:val="single"/>
        </w:rPr>
      </w:pPr>
      <w:r w:rsidRPr="00E514B4">
        <w:rPr>
          <w:rFonts w:ascii="Times New Roman" w:hAnsi="Times New Roman"/>
          <w:b/>
          <w:bCs/>
          <w:smallCaps/>
          <w:sz w:val="22"/>
          <w:szCs w:val="22"/>
          <w:u w:val="single"/>
        </w:rPr>
        <w:t xml:space="preserve">ARTICLE 12 : MODIFICATIONS   </w:t>
      </w:r>
    </w:p>
    <w:p w:rsidR="00D7443B" w:rsidRDefault="00D7443B" w:rsidP="00D7443B">
      <w:pPr>
        <w:jc w:val="both"/>
        <w:rPr>
          <w:rFonts w:ascii="Times New Roman" w:hAnsi="Times New Roman"/>
          <w:i/>
          <w:iCs/>
          <w:sz w:val="24"/>
          <w:szCs w:val="24"/>
        </w:rPr>
      </w:pPr>
    </w:p>
    <w:p w:rsidR="00D7443B" w:rsidRPr="00E514B4" w:rsidRDefault="00D7443B" w:rsidP="00D7443B">
      <w:pPr>
        <w:jc w:val="both"/>
        <w:rPr>
          <w:rFonts w:ascii="Times New Roman" w:hAnsi="Times New Roman"/>
          <w:sz w:val="22"/>
          <w:szCs w:val="22"/>
        </w:rPr>
      </w:pPr>
      <w:r w:rsidRPr="00E514B4">
        <w:rPr>
          <w:rFonts w:ascii="Times New Roman" w:hAnsi="Times New Roman"/>
          <w:sz w:val="22"/>
          <w:szCs w:val="22"/>
        </w:rPr>
        <w:t>Le maître d’ouvrage se réserve le droit de modifier telle ou telle partie des études qu’il jugera nécessaire pour une meilleur réalisation des études et ce dans le respect de l’objet du marché.</w:t>
      </w:r>
    </w:p>
    <w:p w:rsidR="00D7443B" w:rsidRDefault="00D7443B" w:rsidP="00D7443B">
      <w:pPr>
        <w:jc w:val="both"/>
        <w:rPr>
          <w:rFonts w:ascii="Times New Roman" w:hAnsi="Times New Roman"/>
          <w:b/>
          <w:bCs/>
          <w:i/>
          <w:iCs/>
          <w:smallCaps/>
          <w:sz w:val="24"/>
          <w:szCs w:val="24"/>
          <w:u w:val="single"/>
        </w:rPr>
      </w:pPr>
    </w:p>
    <w:p w:rsidR="00D7443B" w:rsidRPr="00E514B4" w:rsidRDefault="00D7443B" w:rsidP="00D7443B">
      <w:pPr>
        <w:jc w:val="both"/>
        <w:rPr>
          <w:rFonts w:ascii="Times New Roman" w:hAnsi="Times New Roman"/>
          <w:b/>
          <w:bCs/>
          <w:smallCaps/>
          <w:sz w:val="22"/>
          <w:szCs w:val="22"/>
          <w:u w:val="single"/>
        </w:rPr>
      </w:pPr>
      <w:r w:rsidRPr="00E514B4">
        <w:rPr>
          <w:rFonts w:ascii="Times New Roman" w:hAnsi="Times New Roman"/>
          <w:b/>
          <w:bCs/>
          <w:smallCaps/>
          <w:sz w:val="22"/>
          <w:szCs w:val="22"/>
          <w:u w:val="single"/>
        </w:rPr>
        <w:t xml:space="preserve">ARTICLE 13 : TAXES   </w:t>
      </w:r>
    </w:p>
    <w:p w:rsidR="00D7443B" w:rsidRDefault="00D7443B" w:rsidP="00D7443B">
      <w:pPr>
        <w:jc w:val="both"/>
        <w:rPr>
          <w:rFonts w:ascii="Times New Roman" w:hAnsi="Times New Roman"/>
          <w:i/>
          <w:iCs/>
          <w:sz w:val="24"/>
          <w:szCs w:val="24"/>
        </w:rPr>
      </w:pPr>
    </w:p>
    <w:p w:rsidR="00D7443B" w:rsidRPr="00E514B4" w:rsidRDefault="00D7443B" w:rsidP="00D7443B">
      <w:pPr>
        <w:jc w:val="both"/>
        <w:rPr>
          <w:rFonts w:ascii="Times New Roman" w:hAnsi="Times New Roman"/>
          <w:sz w:val="22"/>
          <w:szCs w:val="22"/>
        </w:rPr>
      </w:pPr>
      <w:r w:rsidRPr="00E514B4">
        <w:rPr>
          <w:rFonts w:ascii="Times New Roman" w:hAnsi="Times New Roman"/>
          <w:sz w:val="22"/>
          <w:szCs w:val="22"/>
        </w:rPr>
        <w:t>Le montant du présent marché comprend toutes les taxes y compris la taxe sur la valeur ajoutée(T.V.A) instituée par le Décret N°2/86/99 du 14 Mars 1986.</w:t>
      </w:r>
    </w:p>
    <w:p w:rsidR="00D7443B" w:rsidRDefault="00D7443B" w:rsidP="00D7443B">
      <w:pPr>
        <w:jc w:val="both"/>
        <w:rPr>
          <w:rFonts w:ascii="Times New Roman" w:hAnsi="Times New Roman"/>
          <w:b/>
          <w:bCs/>
          <w:i/>
          <w:iCs/>
          <w:smallCaps/>
          <w:sz w:val="24"/>
          <w:szCs w:val="24"/>
          <w:u w:val="single"/>
        </w:rPr>
      </w:pPr>
    </w:p>
    <w:p w:rsidR="00E026A5" w:rsidRDefault="00E026A5" w:rsidP="00D7443B">
      <w:pPr>
        <w:jc w:val="both"/>
        <w:rPr>
          <w:rFonts w:ascii="Times New Roman" w:hAnsi="Times New Roman"/>
          <w:b/>
          <w:bCs/>
          <w:i/>
          <w:iCs/>
          <w:smallCaps/>
          <w:sz w:val="24"/>
          <w:szCs w:val="24"/>
          <w:u w:val="single"/>
        </w:rPr>
      </w:pPr>
    </w:p>
    <w:p w:rsidR="00E026A5" w:rsidRDefault="00E026A5" w:rsidP="00D7443B">
      <w:pPr>
        <w:jc w:val="both"/>
        <w:rPr>
          <w:rFonts w:ascii="Times New Roman" w:hAnsi="Times New Roman"/>
          <w:b/>
          <w:bCs/>
          <w:i/>
          <w:iCs/>
          <w:smallCaps/>
          <w:sz w:val="24"/>
          <w:szCs w:val="24"/>
          <w:u w:val="single"/>
        </w:rPr>
      </w:pPr>
    </w:p>
    <w:p w:rsidR="00E026A5" w:rsidRDefault="00E026A5" w:rsidP="00D7443B">
      <w:pPr>
        <w:jc w:val="both"/>
        <w:rPr>
          <w:rFonts w:ascii="Times New Roman" w:hAnsi="Times New Roman"/>
          <w:b/>
          <w:bCs/>
          <w:i/>
          <w:iCs/>
          <w:smallCaps/>
          <w:sz w:val="24"/>
          <w:szCs w:val="24"/>
          <w:u w:val="single"/>
        </w:rPr>
      </w:pPr>
    </w:p>
    <w:p w:rsidR="00D7443B" w:rsidRPr="007724FD" w:rsidRDefault="00D7443B" w:rsidP="00D7443B">
      <w:pPr>
        <w:jc w:val="both"/>
        <w:rPr>
          <w:rFonts w:ascii="Times New Roman" w:hAnsi="Times New Roman"/>
          <w:b/>
          <w:bCs/>
          <w:smallCaps/>
          <w:sz w:val="22"/>
          <w:szCs w:val="22"/>
          <w:u w:val="single"/>
        </w:rPr>
      </w:pPr>
      <w:r w:rsidRPr="007724FD">
        <w:rPr>
          <w:rFonts w:ascii="Times New Roman" w:hAnsi="Times New Roman"/>
          <w:b/>
          <w:bCs/>
          <w:smallCaps/>
          <w:sz w:val="22"/>
          <w:szCs w:val="22"/>
          <w:u w:val="single"/>
        </w:rPr>
        <w:lastRenderedPageBreak/>
        <w:t xml:space="preserve">ARTICLE 14 : MESURES COERCITIVES   </w:t>
      </w:r>
    </w:p>
    <w:p w:rsidR="00D7443B" w:rsidRDefault="00D7443B" w:rsidP="00D7443B">
      <w:pPr>
        <w:jc w:val="both"/>
        <w:rPr>
          <w:rFonts w:ascii="Times New Roman" w:hAnsi="Times New Roman"/>
          <w:i/>
          <w:iCs/>
          <w:sz w:val="24"/>
          <w:szCs w:val="24"/>
        </w:rPr>
      </w:pPr>
    </w:p>
    <w:p w:rsidR="00D7443B" w:rsidRPr="007724FD" w:rsidRDefault="00D7443B" w:rsidP="00D7443B">
      <w:pPr>
        <w:jc w:val="both"/>
        <w:rPr>
          <w:rFonts w:ascii="Times New Roman" w:hAnsi="Times New Roman"/>
          <w:sz w:val="22"/>
          <w:szCs w:val="22"/>
        </w:rPr>
      </w:pPr>
      <w:r w:rsidRPr="007724FD">
        <w:rPr>
          <w:rFonts w:ascii="Times New Roman" w:hAnsi="Times New Roman"/>
          <w:sz w:val="22"/>
          <w:szCs w:val="22"/>
        </w:rPr>
        <w:t>Si le B.E.T laisse écouler plus de quinze (15) jours sans raison valable, avant de donner suite à un ordre de service, le maître d’ouvrage aura le droit après avoir rappelé les prescriptions de cet ordre de service, d’exécuter lui-même ou de faire exécuter par tout autre B.E.T de son choix, les études prescrites et ce conformément à l’article 52 du C.C.A.G.E.M.O</w:t>
      </w:r>
    </w:p>
    <w:p w:rsidR="00D7443B" w:rsidRDefault="00D7443B" w:rsidP="00D7443B">
      <w:pPr>
        <w:jc w:val="both"/>
        <w:rPr>
          <w:rFonts w:ascii="Times New Roman" w:hAnsi="Times New Roman"/>
          <w:b/>
          <w:bCs/>
          <w:i/>
          <w:iCs/>
          <w:smallCaps/>
          <w:sz w:val="24"/>
          <w:szCs w:val="24"/>
          <w:u w:val="single"/>
        </w:rPr>
      </w:pPr>
    </w:p>
    <w:p w:rsidR="00D7443B" w:rsidRDefault="00D7443B" w:rsidP="00D7443B">
      <w:pPr>
        <w:jc w:val="both"/>
        <w:rPr>
          <w:rFonts w:ascii="Times New Roman" w:hAnsi="Times New Roman"/>
          <w:b/>
          <w:bCs/>
          <w:smallCaps/>
          <w:sz w:val="22"/>
          <w:szCs w:val="22"/>
          <w:u w:val="single"/>
        </w:rPr>
      </w:pPr>
      <w:r w:rsidRPr="002A41D1">
        <w:rPr>
          <w:rFonts w:ascii="Times New Roman" w:hAnsi="Times New Roman"/>
          <w:b/>
          <w:bCs/>
          <w:smallCaps/>
          <w:sz w:val="22"/>
          <w:szCs w:val="22"/>
          <w:u w:val="single"/>
        </w:rPr>
        <w:t>ARTICLE 15 : NANTISSEMENT DU MARCHE</w:t>
      </w:r>
    </w:p>
    <w:p w:rsidR="002A41D1" w:rsidRPr="002A41D1" w:rsidRDefault="002A41D1" w:rsidP="00D7443B">
      <w:pPr>
        <w:jc w:val="both"/>
        <w:rPr>
          <w:rFonts w:ascii="Times New Roman" w:hAnsi="Times New Roman"/>
          <w:b/>
          <w:bCs/>
          <w:smallCaps/>
          <w:sz w:val="22"/>
          <w:szCs w:val="22"/>
          <w:u w:val="single"/>
        </w:rPr>
      </w:pPr>
    </w:p>
    <w:p w:rsidR="00E319A0" w:rsidRPr="00EC30DF" w:rsidRDefault="00E319A0" w:rsidP="00E319A0">
      <w:pPr>
        <w:pStyle w:val="Corpsdetexte"/>
        <w:jc w:val="both"/>
        <w:rPr>
          <w:rFonts w:ascii="Arial Narrow" w:hAnsi="Arial Narrow"/>
          <w:sz w:val="26"/>
          <w:szCs w:val="26"/>
        </w:rPr>
      </w:pPr>
      <w:r w:rsidRPr="00EC30DF">
        <w:rPr>
          <w:rFonts w:ascii="Arial Narrow" w:hAnsi="Arial Narrow"/>
          <w:sz w:val="26"/>
          <w:szCs w:val="26"/>
        </w:rPr>
        <w:t xml:space="preserve">Dans l'éventualité d'une affectation en nantissement il sera fait application des dispositions du Dahir n°1-15-05 29 </w:t>
      </w:r>
      <w:proofErr w:type="spellStart"/>
      <w:r w:rsidRPr="00EC30DF">
        <w:rPr>
          <w:rFonts w:ascii="Arial Narrow" w:hAnsi="Arial Narrow"/>
          <w:sz w:val="26"/>
          <w:szCs w:val="26"/>
        </w:rPr>
        <w:t>Rabii</w:t>
      </w:r>
      <w:proofErr w:type="spellEnd"/>
      <w:r w:rsidRPr="00EC30DF">
        <w:rPr>
          <w:rFonts w:ascii="Arial Narrow" w:hAnsi="Arial Narrow"/>
          <w:sz w:val="26"/>
          <w:szCs w:val="26"/>
        </w:rPr>
        <w:t xml:space="preserve"> II 1436 (19 Février 2015) portant promulgation de la loi n° 112-13 relative au nantissement des marchés publics, il est précisé que : </w:t>
      </w:r>
    </w:p>
    <w:p w:rsidR="00E319A0" w:rsidRPr="00EC30DF" w:rsidRDefault="00E319A0" w:rsidP="00E319A0">
      <w:pPr>
        <w:pStyle w:val="Corpsdetexte"/>
        <w:jc w:val="both"/>
        <w:rPr>
          <w:rFonts w:ascii="Arial Narrow" w:hAnsi="Arial Narrow"/>
          <w:sz w:val="26"/>
          <w:szCs w:val="26"/>
        </w:rPr>
      </w:pPr>
      <w:r w:rsidRPr="00EC30DF">
        <w:rPr>
          <w:rFonts w:ascii="Arial Narrow" w:hAnsi="Arial Narrow"/>
          <w:sz w:val="26"/>
          <w:szCs w:val="26"/>
        </w:rPr>
        <w:t>La liquidation des sommes dues par le</w:t>
      </w:r>
      <w:r w:rsidRPr="00EC30DF">
        <w:rPr>
          <w:rFonts w:ascii="Arial Narrow" w:hAnsi="Arial Narrow"/>
          <w:sz w:val="26"/>
          <w:szCs w:val="26"/>
          <w:u w:val="single"/>
        </w:rPr>
        <w:t xml:space="preserve"> conseil provincial </w:t>
      </w:r>
      <w:proofErr w:type="spellStart"/>
      <w:r w:rsidRPr="00EC30DF">
        <w:rPr>
          <w:rFonts w:ascii="Arial Narrow" w:hAnsi="Arial Narrow"/>
          <w:sz w:val="26"/>
          <w:szCs w:val="26"/>
          <w:u w:val="single"/>
        </w:rPr>
        <w:t>Fahs</w:t>
      </w:r>
      <w:proofErr w:type="spellEnd"/>
      <w:r w:rsidRPr="00EC30DF">
        <w:rPr>
          <w:rFonts w:ascii="Arial Narrow" w:hAnsi="Arial Narrow"/>
          <w:sz w:val="26"/>
          <w:szCs w:val="26"/>
          <w:u w:val="single"/>
        </w:rPr>
        <w:t xml:space="preserve"> </w:t>
      </w:r>
      <w:proofErr w:type="spellStart"/>
      <w:r w:rsidRPr="00EC30DF">
        <w:rPr>
          <w:rFonts w:ascii="Arial Narrow" w:hAnsi="Arial Narrow"/>
          <w:sz w:val="26"/>
          <w:szCs w:val="26"/>
          <w:u w:val="single"/>
        </w:rPr>
        <w:t>Anjra</w:t>
      </w:r>
      <w:proofErr w:type="spellEnd"/>
      <w:r w:rsidRPr="00EC30DF">
        <w:rPr>
          <w:rFonts w:ascii="Arial Narrow" w:hAnsi="Arial Narrow"/>
          <w:sz w:val="26"/>
          <w:szCs w:val="26"/>
          <w:u w:val="single"/>
        </w:rPr>
        <w:t xml:space="preserve"> pour</w:t>
      </w:r>
      <w:r w:rsidRPr="00EC30DF">
        <w:rPr>
          <w:rFonts w:ascii="Arial Narrow" w:hAnsi="Arial Narrow"/>
          <w:sz w:val="26"/>
          <w:szCs w:val="26"/>
        </w:rPr>
        <w:t xml:space="preserve"> l’exécution du présent marché sera opéré par les soins du Président du conseil provincial </w:t>
      </w:r>
      <w:proofErr w:type="spellStart"/>
      <w:r w:rsidRPr="00EC30DF">
        <w:rPr>
          <w:rFonts w:ascii="Arial Narrow" w:hAnsi="Arial Narrow"/>
          <w:sz w:val="26"/>
          <w:szCs w:val="26"/>
        </w:rPr>
        <w:t>Fahs</w:t>
      </w:r>
      <w:proofErr w:type="spellEnd"/>
      <w:r w:rsidRPr="00EC30DF">
        <w:rPr>
          <w:rFonts w:ascii="Arial Narrow" w:hAnsi="Arial Narrow"/>
          <w:sz w:val="26"/>
          <w:szCs w:val="26"/>
        </w:rPr>
        <w:t xml:space="preserve"> </w:t>
      </w:r>
      <w:proofErr w:type="spellStart"/>
      <w:r w:rsidRPr="00EC30DF">
        <w:rPr>
          <w:rFonts w:ascii="Arial Narrow" w:hAnsi="Arial Narrow"/>
          <w:sz w:val="26"/>
          <w:szCs w:val="26"/>
        </w:rPr>
        <w:t>Anjra</w:t>
      </w:r>
      <w:proofErr w:type="spellEnd"/>
    </w:p>
    <w:p w:rsidR="00E319A0" w:rsidRPr="00EC30DF" w:rsidRDefault="00E319A0" w:rsidP="00E319A0">
      <w:pPr>
        <w:pStyle w:val="Corpsdetexte"/>
        <w:jc w:val="both"/>
        <w:rPr>
          <w:rFonts w:ascii="Arial Narrow" w:hAnsi="Arial Narrow"/>
          <w:sz w:val="26"/>
          <w:szCs w:val="26"/>
          <w:u w:val="single"/>
        </w:rPr>
      </w:pPr>
      <w:r w:rsidRPr="00EC30DF">
        <w:rPr>
          <w:rFonts w:ascii="Arial Narrow" w:hAnsi="Arial Narrow"/>
          <w:sz w:val="26"/>
          <w:szCs w:val="26"/>
        </w:rPr>
        <w:t xml:space="preserve">Le fonctionnaire chargé de fournir au titulaire du marché ainsi qu’aux bénéficiaires du nantissement ou subrogation, les renseignements et états prévus au Dahir n°1-15-05 29 </w:t>
      </w:r>
      <w:proofErr w:type="spellStart"/>
      <w:r w:rsidRPr="00EC30DF">
        <w:rPr>
          <w:rFonts w:ascii="Arial Narrow" w:hAnsi="Arial Narrow"/>
          <w:sz w:val="26"/>
          <w:szCs w:val="26"/>
        </w:rPr>
        <w:t>Rabii</w:t>
      </w:r>
      <w:proofErr w:type="spellEnd"/>
      <w:r w:rsidRPr="00EC30DF">
        <w:rPr>
          <w:rFonts w:ascii="Arial Narrow" w:hAnsi="Arial Narrow"/>
          <w:sz w:val="26"/>
          <w:szCs w:val="26"/>
        </w:rPr>
        <w:t xml:space="preserve"> II 1436 (19 Février 2015) portant promulgation de la loi n° 112-13 relative au nantissement des marchés publics est le Président</w:t>
      </w:r>
      <w:r w:rsidRPr="00EC30DF">
        <w:rPr>
          <w:rFonts w:ascii="Arial Narrow" w:hAnsi="Arial Narrow"/>
          <w:sz w:val="26"/>
          <w:szCs w:val="26"/>
          <w:u w:val="single"/>
        </w:rPr>
        <w:t xml:space="preserve"> du </w:t>
      </w:r>
      <w:r w:rsidRPr="00EC30DF">
        <w:rPr>
          <w:rFonts w:ascii="Arial Narrow" w:hAnsi="Arial Narrow"/>
          <w:sz w:val="26"/>
          <w:szCs w:val="26"/>
        </w:rPr>
        <w:t xml:space="preserve">conseil provincial </w:t>
      </w:r>
      <w:proofErr w:type="spellStart"/>
      <w:r w:rsidRPr="00EC30DF">
        <w:rPr>
          <w:rFonts w:ascii="Arial Narrow" w:hAnsi="Arial Narrow"/>
          <w:sz w:val="26"/>
          <w:szCs w:val="26"/>
        </w:rPr>
        <w:t>Fahs</w:t>
      </w:r>
      <w:proofErr w:type="spellEnd"/>
      <w:r w:rsidRPr="00EC30DF">
        <w:rPr>
          <w:rFonts w:ascii="Arial Narrow" w:hAnsi="Arial Narrow"/>
          <w:sz w:val="26"/>
          <w:szCs w:val="26"/>
        </w:rPr>
        <w:t xml:space="preserve"> </w:t>
      </w:r>
      <w:proofErr w:type="spellStart"/>
      <w:r w:rsidRPr="00EC30DF">
        <w:rPr>
          <w:rFonts w:ascii="Arial Narrow" w:hAnsi="Arial Narrow"/>
          <w:sz w:val="26"/>
          <w:szCs w:val="26"/>
        </w:rPr>
        <w:t>Anjra</w:t>
      </w:r>
      <w:proofErr w:type="spellEnd"/>
      <w:r w:rsidRPr="00EC30DF">
        <w:rPr>
          <w:rFonts w:ascii="Arial Narrow" w:hAnsi="Arial Narrow"/>
          <w:sz w:val="26"/>
          <w:szCs w:val="26"/>
        </w:rPr>
        <w:t xml:space="preserve"> .</w:t>
      </w:r>
    </w:p>
    <w:p w:rsidR="00E319A0" w:rsidRDefault="00E319A0" w:rsidP="00E319A0">
      <w:pPr>
        <w:pStyle w:val="Corpsdetexte"/>
        <w:jc w:val="both"/>
        <w:rPr>
          <w:rFonts w:ascii="Arial Narrow" w:hAnsi="Arial Narrow"/>
          <w:sz w:val="26"/>
          <w:szCs w:val="26"/>
        </w:rPr>
      </w:pPr>
      <w:r w:rsidRPr="00EC30DF">
        <w:rPr>
          <w:rFonts w:ascii="Arial Narrow" w:hAnsi="Arial Narrow"/>
          <w:sz w:val="26"/>
          <w:szCs w:val="26"/>
        </w:rPr>
        <w:t xml:space="preserve">Les paiements prévus au présent marché seront effectués par </w:t>
      </w:r>
      <w:r w:rsidRPr="00EC30DF">
        <w:rPr>
          <w:rFonts w:ascii="Arial Narrow" w:hAnsi="Arial Narrow"/>
          <w:sz w:val="26"/>
          <w:szCs w:val="26"/>
          <w:u w:val="single"/>
        </w:rPr>
        <w:t>le Trésorier préfectoral de Tanger</w:t>
      </w:r>
      <w:r w:rsidRPr="00EC30DF">
        <w:rPr>
          <w:rFonts w:ascii="Arial Narrow" w:hAnsi="Arial Narrow"/>
          <w:sz w:val="26"/>
          <w:szCs w:val="26"/>
        </w:rPr>
        <w:t>, seul qualifié pour recevoir les significations des créanciers du titulaire du marché.</w:t>
      </w:r>
    </w:p>
    <w:p w:rsidR="00AB1C09" w:rsidRDefault="004C10A9" w:rsidP="00E319A0">
      <w:pPr>
        <w:pStyle w:val="Corpsdetexte"/>
        <w:jc w:val="both"/>
        <w:rPr>
          <w:rFonts w:ascii="Arial Narrow" w:hAnsi="Arial Narrow"/>
          <w:sz w:val="26"/>
          <w:szCs w:val="26"/>
        </w:rPr>
      </w:pPr>
      <w:r>
        <w:rPr>
          <w:rFonts w:ascii="Arial Narrow" w:hAnsi="Arial Narrow"/>
          <w:sz w:val="26"/>
          <w:szCs w:val="26"/>
        </w:rPr>
        <w:t xml:space="preserve">Le maitre d’ouvrage délivre sans frais, au BET, sur sa demande et contre récépissé, un exemplaire spécial du marché portant la mention « exemplaire unique » et destiné à former titre conformément aux disposition du dahir du 23 </w:t>
      </w:r>
      <w:proofErr w:type="spellStart"/>
      <w:r>
        <w:rPr>
          <w:rFonts w:ascii="Arial Narrow" w:hAnsi="Arial Narrow"/>
          <w:sz w:val="26"/>
          <w:szCs w:val="26"/>
        </w:rPr>
        <w:t>chaoual</w:t>
      </w:r>
      <w:proofErr w:type="spellEnd"/>
      <w:r>
        <w:rPr>
          <w:rFonts w:ascii="Arial Narrow" w:hAnsi="Arial Narrow"/>
          <w:sz w:val="26"/>
          <w:szCs w:val="26"/>
        </w:rPr>
        <w:t xml:space="preserve"> 1367 (28 Aout 1948) relatif au nantissement des marchés public</w:t>
      </w:r>
    </w:p>
    <w:p w:rsidR="004C10A9" w:rsidRPr="00EC30DF" w:rsidRDefault="004C10A9" w:rsidP="00E319A0">
      <w:pPr>
        <w:pStyle w:val="Corpsdetexte"/>
        <w:jc w:val="both"/>
        <w:rPr>
          <w:rFonts w:ascii="Arial Narrow" w:hAnsi="Arial Narrow"/>
          <w:sz w:val="26"/>
          <w:szCs w:val="26"/>
        </w:rPr>
      </w:pPr>
      <w:r>
        <w:rPr>
          <w:rFonts w:ascii="Arial Narrow" w:hAnsi="Arial Narrow"/>
          <w:sz w:val="26"/>
          <w:szCs w:val="26"/>
        </w:rPr>
        <w:t>.</w:t>
      </w:r>
    </w:p>
    <w:p w:rsidR="00D7443B" w:rsidRPr="007724FD" w:rsidRDefault="00D7443B" w:rsidP="00D7443B">
      <w:pPr>
        <w:jc w:val="both"/>
        <w:rPr>
          <w:rFonts w:ascii="Times New Roman" w:hAnsi="Times New Roman"/>
          <w:b/>
          <w:bCs/>
          <w:smallCaps/>
          <w:sz w:val="22"/>
          <w:szCs w:val="22"/>
          <w:u w:val="single"/>
        </w:rPr>
      </w:pPr>
      <w:r w:rsidRPr="007724FD">
        <w:rPr>
          <w:rFonts w:ascii="Times New Roman" w:hAnsi="Times New Roman"/>
          <w:b/>
          <w:bCs/>
          <w:smallCaps/>
          <w:sz w:val="22"/>
          <w:szCs w:val="22"/>
          <w:u w:val="single"/>
        </w:rPr>
        <w:t>ARTICLE 16 : REPRESENTATION DU BET</w:t>
      </w:r>
      <w:r>
        <w:rPr>
          <w:rFonts w:ascii="Times New Roman" w:hAnsi="Times New Roman"/>
          <w:b/>
          <w:bCs/>
          <w:smallCaps/>
          <w:sz w:val="22"/>
          <w:szCs w:val="22"/>
          <w:u w:val="single"/>
        </w:rPr>
        <w:t>.</w:t>
      </w:r>
    </w:p>
    <w:p w:rsidR="00D7443B" w:rsidRPr="00205721" w:rsidRDefault="00D7443B" w:rsidP="00D7443B">
      <w:pPr>
        <w:jc w:val="both"/>
        <w:rPr>
          <w:rFonts w:ascii="Times New Roman" w:hAnsi="Times New Roman"/>
          <w:b/>
          <w:bCs/>
          <w:i/>
          <w:iCs/>
          <w:smallCaps/>
          <w:sz w:val="24"/>
          <w:szCs w:val="24"/>
          <w:u w:val="single"/>
        </w:rPr>
      </w:pPr>
    </w:p>
    <w:p w:rsidR="00D7443B" w:rsidRPr="007724FD" w:rsidRDefault="00D7443B" w:rsidP="00D7443B">
      <w:pPr>
        <w:jc w:val="both"/>
        <w:rPr>
          <w:rFonts w:ascii="Times New Roman" w:hAnsi="Times New Roman"/>
          <w:sz w:val="22"/>
          <w:szCs w:val="22"/>
        </w:rPr>
      </w:pPr>
      <w:r w:rsidRPr="007724FD">
        <w:rPr>
          <w:rFonts w:ascii="Times New Roman" w:hAnsi="Times New Roman"/>
          <w:sz w:val="22"/>
          <w:szCs w:val="22"/>
        </w:rPr>
        <w:t>Le B.E.T devra, dans un délai de dix(10) jours calendaires à dater du jour de la notification de l’ordre de service notifiant l’approbation du marché, désigner la personne habilitée à coordonner et à signer tout document à la place du B.E.T.</w:t>
      </w:r>
    </w:p>
    <w:p w:rsidR="00D7443B" w:rsidRPr="00205721" w:rsidRDefault="00D7443B" w:rsidP="00D7443B">
      <w:pPr>
        <w:jc w:val="both"/>
        <w:rPr>
          <w:rFonts w:ascii="Times New Roman" w:hAnsi="Times New Roman"/>
          <w:b/>
          <w:bCs/>
          <w:i/>
          <w:iCs/>
          <w:sz w:val="24"/>
          <w:szCs w:val="24"/>
        </w:rPr>
      </w:pPr>
    </w:p>
    <w:p w:rsidR="00D7443B" w:rsidRPr="007724FD" w:rsidRDefault="00D7443B" w:rsidP="00D7443B">
      <w:pPr>
        <w:jc w:val="both"/>
        <w:rPr>
          <w:rFonts w:ascii="Times New Roman" w:hAnsi="Times New Roman"/>
          <w:b/>
          <w:bCs/>
          <w:smallCaps/>
          <w:sz w:val="22"/>
          <w:szCs w:val="22"/>
          <w:u w:val="single"/>
        </w:rPr>
      </w:pPr>
      <w:r w:rsidRPr="007724FD">
        <w:rPr>
          <w:rFonts w:ascii="Times New Roman" w:hAnsi="Times New Roman"/>
          <w:b/>
          <w:bCs/>
          <w:smallCaps/>
          <w:sz w:val="22"/>
          <w:szCs w:val="22"/>
          <w:u w:val="single"/>
        </w:rPr>
        <w:t>ARTICLE 17 : DOMICILE DU BET</w:t>
      </w:r>
      <w:r>
        <w:rPr>
          <w:rFonts w:ascii="Times New Roman" w:hAnsi="Times New Roman"/>
          <w:b/>
          <w:bCs/>
          <w:smallCaps/>
          <w:sz w:val="22"/>
          <w:szCs w:val="22"/>
          <w:u w:val="single"/>
        </w:rPr>
        <w:t>.</w:t>
      </w:r>
    </w:p>
    <w:p w:rsidR="00D7443B" w:rsidRPr="00205721" w:rsidRDefault="00D7443B" w:rsidP="00D7443B">
      <w:pPr>
        <w:jc w:val="both"/>
        <w:rPr>
          <w:rFonts w:ascii="Times New Roman" w:hAnsi="Times New Roman"/>
          <w:b/>
          <w:bCs/>
          <w:i/>
          <w:iCs/>
          <w:smallCaps/>
          <w:sz w:val="24"/>
          <w:szCs w:val="24"/>
          <w:u w:val="single"/>
        </w:rPr>
      </w:pPr>
    </w:p>
    <w:p w:rsidR="00D7443B" w:rsidRPr="007724FD" w:rsidRDefault="00D7443B" w:rsidP="00D7443B">
      <w:pPr>
        <w:jc w:val="both"/>
        <w:rPr>
          <w:rFonts w:ascii="Times New Roman" w:hAnsi="Times New Roman"/>
          <w:sz w:val="22"/>
          <w:szCs w:val="22"/>
        </w:rPr>
      </w:pPr>
      <w:r w:rsidRPr="007724FD">
        <w:rPr>
          <w:rFonts w:ascii="Times New Roman" w:hAnsi="Times New Roman"/>
          <w:sz w:val="22"/>
          <w:szCs w:val="22"/>
        </w:rPr>
        <w:t>En application de l’article 17 du C.C.A.G.E.M.O, toutes les notifications du maître d’ouvrage sont valablement faites au domicile élu ou au siège mentionné dans l’acte d’engagement.</w:t>
      </w:r>
    </w:p>
    <w:p w:rsidR="00D7443B" w:rsidRPr="007724FD" w:rsidRDefault="00D7443B" w:rsidP="00D7443B">
      <w:pPr>
        <w:jc w:val="both"/>
        <w:rPr>
          <w:rFonts w:ascii="Times New Roman" w:hAnsi="Times New Roman"/>
          <w:sz w:val="22"/>
          <w:szCs w:val="22"/>
        </w:rPr>
      </w:pPr>
      <w:r w:rsidRPr="007724FD">
        <w:rPr>
          <w:rFonts w:ascii="Times New Roman" w:hAnsi="Times New Roman"/>
          <w:sz w:val="22"/>
          <w:szCs w:val="22"/>
        </w:rPr>
        <w:t>En cas de changement de domicile, le BET est tenu d’aviser le Maître d’ouvrage par lettre recommandée avec accusé de réception dans les quinze(15) jours suivant la date d’intervention de ce changement.</w:t>
      </w:r>
    </w:p>
    <w:p w:rsidR="00D7443B" w:rsidRPr="00205721" w:rsidRDefault="00D7443B" w:rsidP="00D7443B">
      <w:pPr>
        <w:jc w:val="both"/>
        <w:rPr>
          <w:rFonts w:ascii="Times New Roman" w:hAnsi="Times New Roman"/>
          <w:i/>
          <w:iCs/>
          <w:sz w:val="24"/>
          <w:szCs w:val="24"/>
        </w:rPr>
      </w:pPr>
    </w:p>
    <w:p w:rsidR="00D7443B" w:rsidRPr="007724FD" w:rsidRDefault="00D7443B" w:rsidP="00D7443B">
      <w:pPr>
        <w:jc w:val="both"/>
        <w:rPr>
          <w:rFonts w:ascii="Times New Roman" w:hAnsi="Times New Roman"/>
          <w:b/>
          <w:bCs/>
          <w:smallCaps/>
          <w:sz w:val="22"/>
          <w:szCs w:val="22"/>
          <w:u w:val="single"/>
        </w:rPr>
      </w:pPr>
      <w:r w:rsidRPr="007724FD">
        <w:rPr>
          <w:rFonts w:ascii="Times New Roman" w:hAnsi="Times New Roman"/>
          <w:b/>
          <w:bCs/>
          <w:smallCaps/>
          <w:sz w:val="22"/>
          <w:szCs w:val="22"/>
          <w:u w:val="single"/>
        </w:rPr>
        <w:t>ARTICLE 1</w:t>
      </w:r>
      <w:r>
        <w:rPr>
          <w:rFonts w:ascii="Times New Roman" w:hAnsi="Times New Roman"/>
          <w:b/>
          <w:bCs/>
          <w:smallCaps/>
          <w:sz w:val="22"/>
          <w:szCs w:val="22"/>
          <w:u w:val="single"/>
        </w:rPr>
        <w:t>8</w:t>
      </w:r>
      <w:r w:rsidRPr="007724FD">
        <w:rPr>
          <w:rFonts w:ascii="Times New Roman" w:hAnsi="Times New Roman"/>
          <w:b/>
          <w:bCs/>
          <w:smallCaps/>
          <w:sz w:val="22"/>
          <w:szCs w:val="22"/>
          <w:u w:val="single"/>
        </w:rPr>
        <w:t xml:space="preserve"> : PROPRIETE DES ETUDES </w:t>
      </w:r>
      <w:r>
        <w:rPr>
          <w:rFonts w:ascii="Times New Roman" w:hAnsi="Times New Roman"/>
          <w:b/>
          <w:bCs/>
          <w:smallCaps/>
          <w:sz w:val="22"/>
          <w:szCs w:val="22"/>
          <w:u w:val="single"/>
        </w:rPr>
        <w:t>.</w:t>
      </w:r>
    </w:p>
    <w:p w:rsidR="00D7443B" w:rsidRDefault="00D7443B" w:rsidP="00D7443B">
      <w:pPr>
        <w:jc w:val="both"/>
        <w:rPr>
          <w:rFonts w:ascii="Times New Roman" w:hAnsi="Times New Roman"/>
          <w:i/>
          <w:iCs/>
          <w:sz w:val="24"/>
          <w:szCs w:val="24"/>
        </w:rPr>
      </w:pPr>
    </w:p>
    <w:p w:rsidR="00D7443B" w:rsidRPr="007724FD" w:rsidRDefault="00D7443B" w:rsidP="00D7443B">
      <w:pPr>
        <w:jc w:val="both"/>
        <w:rPr>
          <w:rFonts w:ascii="Times New Roman" w:hAnsi="Times New Roman"/>
          <w:sz w:val="22"/>
          <w:szCs w:val="22"/>
        </w:rPr>
      </w:pPr>
      <w:r w:rsidRPr="007724FD">
        <w:rPr>
          <w:rFonts w:ascii="Times New Roman" w:hAnsi="Times New Roman"/>
          <w:sz w:val="22"/>
          <w:szCs w:val="22"/>
        </w:rPr>
        <w:t>Les documents remis par le BET demeurent la propriété du maître d’ouvrage qui sera libre d’en faire l’usage de son choix.</w:t>
      </w:r>
    </w:p>
    <w:p w:rsidR="00D7443B" w:rsidRPr="00205721" w:rsidRDefault="00D7443B" w:rsidP="00D7443B">
      <w:pPr>
        <w:jc w:val="both"/>
        <w:rPr>
          <w:rFonts w:ascii="Times New Roman" w:hAnsi="Times New Roman"/>
          <w:i/>
          <w:iCs/>
          <w:sz w:val="24"/>
          <w:szCs w:val="24"/>
        </w:rPr>
      </w:pPr>
    </w:p>
    <w:p w:rsidR="00D7443B" w:rsidRPr="007724FD" w:rsidRDefault="00D7443B" w:rsidP="00D7443B">
      <w:pPr>
        <w:jc w:val="both"/>
        <w:rPr>
          <w:rFonts w:ascii="Times New Roman" w:hAnsi="Times New Roman"/>
          <w:b/>
          <w:bCs/>
          <w:smallCaps/>
          <w:sz w:val="22"/>
          <w:szCs w:val="22"/>
          <w:u w:val="single"/>
        </w:rPr>
      </w:pPr>
      <w:r w:rsidRPr="007724FD">
        <w:rPr>
          <w:rFonts w:ascii="Times New Roman" w:hAnsi="Times New Roman"/>
          <w:b/>
          <w:bCs/>
          <w:smallCaps/>
          <w:sz w:val="22"/>
          <w:szCs w:val="22"/>
          <w:u w:val="single"/>
        </w:rPr>
        <w:t xml:space="preserve">ARTICLE 19 : ASSURANCES ET RESPONSABILITE </w:t>
      </w:r>
      <w:r>
        <w:rPr>
          <w:rFonts w:ascii="Times New Roman" w:hAnsi="Times New Roman"/>
          <w:b/>
          <w:bCs/>
          <w:smallCaps/>
          <w:sz w:val="22"/>
          <w:szCs w:val="22"/>
          <w:u w:val="single"/>
        </w:rPr>
        <w:t>.</w:t>
      </w:r>
    </w:p>
    <w:p w:rsidR="00D7443B" w:rsidRPr="00205721" w:rsidRDefault="00D7443B" w:rsidP="00D7443B">
      <w:pPr>
        <w:jc w:val="both"/>
        <w:rPr>
          <w:rFonts w:ascii="Times New Roman" w:hAnsi="Times New Roman"/>
          <w:b/>
          <w:bCs/>
          <w:i/>
          <w:iCs/>
          <w:smallCaps/>
          <w:sz w:val="24"/>
          <w:szCs w:val="24"/>
          <w:u w:val="single"/>
        </w:rPr>
      </w:pPr>
    </w:p>
    <w:p w:rsidR="00D7443B" w:rsidRPr="00920982" w:rsidRDefault="00D7443B" w:rsidP="00D7443B">
      <w:pPr>
        <w:jc w:val="both"/>
        <w:rPr>
          <w:rFonts w:ascii="Times New Roman" w:hAnsi="Times New Roman"/>
          <w:sz w:val="22"/>
          <w:szCs w:val="22"/>
        </w:rPr>
      </w:pPr>
      <w:r w:rsidRPr="00920982">
        <w:rPr>
          <w:rFonts w:ascii="Times New Roman" w:hAnsi="Times New Roman"/>
          <w:sz w:val="22"/>
          <w:szCs w:val="22"/>
        </w:rPr>
        <w:t xml:space="preserve">Conformément à l’article 20 du CCAGEMO tel qu’il a été modifié par le décret N°2-05-1443 du 26 </w:t>
      </w:r>
      <w:proofErr w:type="spellStart"/>
      <w:r w:rsidRPr="00920982">
        <w:rPr>
          <w:rFonts w:ascii="Times New Roman" w:hAnsi="Times New Roman"/>
          <w:sz w:val="22"/>
          <w:szCs w:val="22"/>
        </w:rPr>
        <w:t>Kaada</w:t>
      </w:r>
      <w:proofErr w:type="spellEnd"/>
      <w:r w:rsidRPr="00920982">
        <w:rPr>
          <w:rFonts w:ascii="Times New Roman" w:hAnsi="Times New Roman"/>
          <w:sz w:val="22"/>
          <w:szCs w:val="22"/>
        </w:rPr>
        <w:t xml:space="preserve"> 1426(28 Décembre 2005), le BET doit adresser au maître d’ouvrage avant tout commencement des études, les attestations délivrées par les établissements agrées, à cet effet, justifiant la souscription des polices d’assurances pour ouvrir le risque inhérent à l’exécution du marché et précisant leurs dates de validité, à savoir ceux se rapportant : </w:t>
      </w:r>
    </w:p>
    <w:p w:rsidR="00D7443B" w:rsidRPr="00920982" w:rsidRDefault="00D7443B" w:rsidP="00D7443B">
      <w:pPr>
        <w:numPr>
          <w:ilvl w:val="0"/>
          <w:numId w:val="32"/>
        </w:numPr>
        <w:overflowPunct/>
        <w:autoSpaceDE/>
        <w:autoSpaceDN/>
        <w:adjustRightInd/>
        <w:jc w:val="both"/>
        <w:textAlignment w:val="auto"/>
        <w:rPr>
          <w:rFonts w:ascii="Times New Roman" w:hAnsi="Times New Roman"/>
          <w:sz w:val="22"/>
          <w:szCs w:val="22"/>
        </w:rPr>
      </w:pPr>
      <w:r w:rsidRPr="00920982">
        <w:rPr>
          <w:rFonts w:ascii="Times New Roman" w:hAnsi="Times New Roman"/>
          <w:sz w:val="22"/>
          <w:szCs w:val="22"/>
        </w:rPr>
        <w:t>Aux véhicules automobiles et engins utilisés sur le chantier qui doivent être assurés conformément à la législation et la réglementation en vigueur .</w:t>
      </w:r>
    </w:p>
    <w:p w:rsidR="00D7443B" w:rsidRPr="00920982" w:rsidRDefault="00D7443B" w:rsidP="00D7443B">
      <w:pPr>
        <w:numPr>
          <w:ilvl w:val="0"/>
          <w:numId w:val="32"/>
        </w:numPr>
        <w:overflowPunct/>
        <w:autoSpaceDE/>
        <w:autoSpaceDN/>
        <w:adjustRightInd/>
        <w:jc w:val="both"/>
        <w:textAlignment w:val="auto"/>
        <w:rPr>
          <w:rFonts w:ascii="Times New Roman" w:hAnsi="Times New Roman"/>
          <w:sz w:val="22"/>
          <w:szCs w:val="22"/>
        </w:rPr>
      </w:pPr>
      <w:r w:rsidRPr="00920982">
        <w:rPr>
          <w:rFonts w:ascii="Times New Roman" w:hAnsi="Times New Roman"/>
          <w:sz w:val="22"/>
          <w:szCs w:val="22"/>
        </w:rPr>
        <w:t>Aux accidents de travail pouvant survenir aux personnels du BET, à ce titre le BET est tenu d’informer par écrit le maître d’ouvrage de tout accident survenu sur son chantier et le consigner sur le cahier de chantier</w:t>
      </w:r>
    </w:p>
    <w:p w:rsidR="00D7443B" w:rsidRPr="00920982" w:rsidRDefault="00D7443B" w:rsidP="00D7443B">
      <w:pPr>
        <w:numPr>
          <w:ilvl w:val="0"/>
          <w:numId w:val="32"/>
        </w:numPr>
        <w:overflowPunct/>
        <w:autoSpaceDE/>
        <w:autoSpaceDN/>
        <w:adjustRightInd/>
        <w:jc w:val="both"/>
        <w:textAlignment w:val="auto"/>
        <w:rPr>
          <w:rFonts w:ascii="Times New Roman" w:hAnsi="Times New Roman"/>
          <w:sz w:val="22"/>
          <w:szCs w:val="22"/>
        </w:rPr>
      </w:pPr>
      <w:r w:rsidRPr="00920982">
        <w:rPr>
          <w:rFonts w:ascii="Times New Roman" w:hAnsi="Times New Roman"/>
          <w:sz w:val="22"/>
          <w:szCs w:val="22"/>
        </w:rPr>
        <w:t>A la responsabilité civile incombant au BET ou au maître d’ouvrage.</w:t>
      </w:r>
    </w:p>
    <w:p w:rsidR="00D7443B" w:rsidRPr="00920982" w:rsidRDefault="00D7443B" w:rsidP="00D7443B">
      <w:pPr>
        <w:jc w:val="both"/>
        <w:rPr>
          <w:rFonts w:ascii="Times New Roman" w:hAnsi="Times New Roman"/>
          <w:sz w:val="22"/>
          <w:szCs w:val="22"/>
        </w:rPr>
      </w:pPr>
      <w:r w:rsidRPr="00920982">
        <w:rPr>
          <w:rFonts w:ascii="Times New Roman" w:hAnsi="Times New Roman"/>
          <w:sz w:val="22"/>
          <w:szCs w:val="22"/>
        </w:rPr>
        <w:lastRenderedPageBreak/>
        <w:t>Le maître d’ouvrage ne peut être tenu pour responsable des dommages ou indemnités légales à payer en cas de risque inhérent à l’exécution du présent marché.</w:t>
      </w:r>
    </w:p>
    <w:p w:rsidR="00D7443B" w:rsidRPr="00920982"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920982">
        <w:rPr>
          <w:rFonts w:ascii="Times New Roman" w:hAnsi="Times New Roman"/>
          <w:sz w:val="22"/>
          <w:szCs w:val="22"/>
        </w:rPr>
        <w:t>Le BET est tenu de renouveler les assurances précitées de manière à ce que la période d’exécution des études soit constamment couverte par les assurances prévues par les marchés.</w:t>
      </w:r>
    </w:p>
    <w:p w:rsidR="00D7443B" w:rsidRPr="00920982"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920982">
        <w:rPr>
          <w:rFonts w:ascii="Times New Roman" w:hAnsi="Times New Roman"/>
          <w:sz w:val="22"/>
          <w:szCs w:val="22"/>
        </w:rPr>
        <w:t>Le BET est tenu de présenter au maître d’ouvrage la justification de renouvellement des assurances prévues ci-dessus</w:t>
      </w:r>
    </w:p>
    <w:p w:rsidR="00D7443B" w:rsidRPr="00920982"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920982">
        <w:rPr>
          <w:rFonts w:ascii="Times New Roman" w:hAnsi="Times New Roman"/>
          <w:sz w:val="22"/>
          <w:szCs w:val="22"/>
        </w:rPr>
        <w:t>Le BET doit informer le maître d’ouvrage de toute modification ou résiliation concernant les polices d’assurances prévues ci-dessus sous peine de l’application des mesures correctives prévues à l’article 52 du CCAG EMO</w:t>
      </w:r>
    </w:p>
    <w:p w:rsidR="00D7443B" w:rsidRPr="00920982"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920982">
        <w:rPr>
          <w:rFonts w:ascii="Times New Roman" w:hAnsi="Times New Roman"/>
          <w:sz w:val="22"/>
          <w:szCs w:val="22"/>
        </w:rPr>
        <w:t>Les dispositions ci-dessus s’impliquant également aux éventuels sous-traitants.</w:t>
      </w:r>
    </w:p>
    <w:p w:rsidR="00D7443B" w:rsidRPr="00920982"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920982">
        <w:rPr>
          <w:rFonts w:ascii="Times New Roman" w:hAnsi="Times New Roman"/>
          <w:sz w:val="22"/>
          <w:szCs w:val="22"/>
        </w:rPr>
        <w:t>Aucun ordonnancement ne sera effectué si le BET n’a pas respecté les dispositions des paragraphes 1 et 2 de l’article 24 du décret N°2-5-1434 du 28 Décembre 2005.</w:t>
      </w:r>
    </w:p>
    <w:p w:rsidR="00D7443B" w:rsidRPr="00920982" w:rsidRDefault="00D7443B" w:rsidP="00D7443B">
      <w:pPr>
        <w:jc w:val="both"/>
        <w:rPr>
          <w:rFonts w:ascii="Times New Roman" w:hAnsi="Times New Roman"/>
          <w:sz w:val="22"/>
          <w:szCs w:val="22"/>
        </w:rPr>
      </w:pPr>
      <w:r w:rsidRPr="00920982">
        <w:rPr>
          <w:rFonts w:ascii="Times New Roman" w:hAnsi="Times New Roman"/>
          <w:sz w:val="22"/>
          <w:szCs w:val="22"/>
        </w:rPr>
        <w:t xml:space="preserve">Les attestations de souscription des polices d’assurances doivent être conservées par le maître d’ouvrage. </w:t>
      </w:r>
    </w:p>
    <w:p w:rsidR="00D7443B" w:rsidRPr="00920982" w:rsidRDefault="00D7443B" w:rsidP="00D7443B">
      <w:pPr>
        <w:pStyle w:val="Titre6"/>
        <w:spacing w:before="240" w:after="240"/>
        <w:jc w:val="left"/>
        <w:rPr>
          <w:smallCaps/>
          <w:sz w:val="22"/>
          <w:szCs w:val="22"/>
        </w:rPr>
      </w:pPr>
      <w:r w:rsidRPr="00920982">
        <w:rPr>
          <w:smallCaps/>
          <w:sz w:val="22"/>
          <w:szCs w:val="22"/>
        </w:rPr>
        <w:t>ARTICLE 20 – REVISION  DES PRIX</w:t>
      </w:r>
    </w:p>
    <w:p w:rsidR="006C2DDF" w:rsidRDefault="006C2DDF" w:rsidP="00D7443B">
      <w:pPr>
        <w:spacing w:before="120" w:after="120" w:line="240" w:lineRule="atLeast"/>
        <w:rPr>
          <w:rFonts w:ascii="Times New Roman" w:hAnsi="Times New Roman"/>
          <w:sz w:val="22"/>
          <w:szCs w:val="22"/>
        </w:rPr>
      </w:pPr>
      <w:bookmarkStart w:id="1" w:name="_Toc517056035"/>
      <w:bookmarkStart w:id="2" w:name="_Toc534197236"/>
      <w:r w:rsidRPr="006C2DDF">
        <w:rPr>
          <w:rFonts w:ascii="Times New Roman" w:hAnsi="Times New Roman"/>
          <w:sz w:val="22"/>
          <w:szCs w:val="22"/>
        </w:rPr>
        <w:t>Les prix du présent marché sont fermes et non révisables.</w:t>
      </w:r>
    </w:p>
    <w:p w:rsidR="00D7443B" w:rsidRDefault="00D7443B" w:rsidP="00D7443B">
      <w:pPr>
        <w:spacing w:before="120" w:after="120" w:line="240" w:lineRule="atLeast"/>
        <w:rPr>
          <w:rFonts w:ascii="Times New Roman" w:hAnsi="Times New Roman"/>
          <w:b/>
          <w:bCs/>
          <w:smallCaps/>
          <w:sz w:val="22"/>
          <w:szCs w:val="22"/>
          <w:u w:val="single"/>
        </w:rPr>
      </w:pPr>
      <w:r>
        <w:rPr>
          <w:rFonts w:ascii="Times New Roman" w:hAnsi="Times New Roman"/>
          <w:b/>
          <w:bCs/>
          <w:smallCaps/>
          <w:sz w:val="22"/>
          <w:szCs w:val="22"/>
          <w:u w:val="single"/>
        </w:rPr>
        <w:t>ARTICLE 21 – SOUS- TRAITANCE</w:t>
      </w:r>
    </w:p>
    <w:p w:rsidR="00D7443B" w:rsidRPr="00CE10DF" w:rsidRDefault="00D7443B" w:rsidP="00D7443B">
      <w:pPr>
        <w:jc w:val="both"/>
        <w:rPr>
          <w:rFonts w:ascii="Times New Roman" w:hAnsi="Times New Roman"/>
          <w:sz w:val="22"/>
          <w:szCs w:val="22"/>
        </w:rPr>
      </w:pPr>
      <w:r w:rsidRPr="00CE10DF">
        <w:rPr>
          <w:rFonts w:ascii="Times New Roman" w:hAnsi="Times New Roman"/>
          <w:sz w:val="22"/>
          <w:szCs w:val="22"/>
        </w:rPr>
        <w:t>Conformément à  la sous-traitance est un contrat écrit par lequel le titulaire confie l’exécution d’une partie de son marché à un tiers. Le titulaire choisit librement ses sous-traitants sous réserve qu’il notifie au maître d’ouvrage la nature des prestations qu’il envisage de sous-traiter, ainsi que l’identité, la raison ou la dénomination sociale et l’adresse des sous-traitants et une copie certifiée conforme du contrat précité.</w:t>
      </w:r>
    </w:p>
    <w:p w:rsidR="00D7443B" w:rsidRPr="00CE10DF" w:rsidRDefault="00D7443B" w:rsidP="00D7443B">
      <w:pPr>
        <w:jc w:val="both"/>
        <w:rPr>
          <w:rFonts w:ascii="Times New Roman" w:hAnsi="Times New Roman"/>
          <w:sz w:val="22"/>
          <w:szCs w:val="22"/>
        </w:rPr>
      </w:pPr>
      <w:r w:rsidRPr="00CE10DF">
        <w:rPr>
          <w:rFonts w:ascii="Times New Roman" w:hAnsi="Times New Roman"/>
          <w:sz w:val="22"/>
          <w:szCs w:val="22"/>
        </w:rPr>
        <w:t>Les sous- traitants doivent satisfaire aux conditions  requises des concurrents prévues à l’article 24 du décret 2-12-349 du 20 Mars 2013 relatif aux marchés publics.</w:t>
      </w:r>
    </w:p>
    <w:p w:rsidR="00D7443B" w:rsidRPr="00CE10DF" w:rsidRDefault="00D7443B" w:rsidP="00D7443B">
      <w:pPr>
        <w:jc w:val="both"/>
        <w:rPr>
          <w:rFonts w:ascii="Times New Roman" w:hAnsi="Times New Roman"/>
          <w:sz w:val="22"/>
          <w:szCs w:val="22"/>
        </w:rPr>
      </w:pPr>
      <w:r w:rsidRPr="00CE10DF">
        <w:rPr>
          <w:rFonts w:ascii="Times New Roman" w:hAnsi="Times New Roman"/>
          <w:sz w:val="22"/>
          <w:szCs w:val="22"/>
        </w:rPr>
        <w:t>Le maître d’ouvrage peut exercer un droit de récusation par lettre motivée, dans un délai de quinze(15) jours à compter de la date de l’accusé de réception, notamment lorsque les sous-traitants ne remplissent pas les conditions prévues à l’article 24 précité.</w:t>
      </w:r>
    </w:p>
    <w:p w:rsidR="00D7443B" w:rsidRPr="00CE10DF" w:rsidRDefault="00D7443B" w:rsidP="00D7443B">
      <w:pPr>
        <w:jc w:val="both"/>
        <w:rPr>
          <w:rFonts w:ascii="Times New Roman" w:hAnsi="Times New Roman"/>
          <w:sz w:val="22"/>
          <w:szCs w:val="22"/>
        </w:rPr>
      </w:pPr>
      <w:r w:rsidRPr="00CE10DF">
        <w:rPr>
          <w:rFonts w:ascii="Times New Roman" w:hAnsi="Times New Roman"/>
          <w:sz w:val="22"/>
          <w:szCs w:val="22"/>
        </w:rPr>
        <w:t xml:space="preserve">Le titulaire demeure personnellement responsable de toutes les obligations résultant du marché tant vers le maître d’ouvrage que </w:t>
      </w:r>
      <w:proofErr w:type="spellStart"/>
      <w:r w:rsidRPr="00CE10DF">
        <w:rPr>
          <w:rFonts w:ascii="Times New Roman" w:hAnsi="Times New Roman"/>
          <w:sz w:val="22"/>
          <w:szCs w:val="22"/>
        </w:rPr>
        <w:t>vis-à</w:t>
      </w:r>
      <w:proofErr w:type="spellEnd"/>
      <w:r w:rsidRPr="00CE10DF">
        <w:rPr>
          <w:rFonts w:ascii="Times New Roman" w:hAnsi="Times New Roman"/>
          <w:sz w:val="22"/>
          <w:szCs w:val="22"/>
        </w:rPr>
        <w:t xml:space="preserve"> vis des ouvriers et des tiers.</w:t>
      </w:r>
    </w:p>
    <w:p w:rsidR="00D7443B" w:rsidRPr="00CE10DF" w:rsidRDefault="00D7443B" w:rsidP="00D7443B">
      <w:pPr>
        <w:jc w:val="both"/>
        <w:rPr>
          <w:rFonts w:ascii="Times New Roman" w:hAnsi="Times New Roman"/>
          <w:sz w:val="22"/>
          <w:szCs w:val="22"/>
        </w:rPr>
      </w:pPr>
      <w:r w:rsidRPr="00CE10DF">
        <w:rPr>
          <w:rFonts w:ascii="Times New Roman" w:hAnsi="Times New Roman"/>
          <w:sz w:val="22"/>
          <w:szCs w:val="22"/>
        </w:rPr>
        <w:t>Le maître d’ouvrage ne reconnaît aucun lien juridique avec les sous-traitants.</w:t>
      </w:r>
    </w:p>
    <w:p w:rsidR="00D7443B" w:rsidRPr="00CE10DF" w:rsidRDefault="00D7443B" w:rsidP="00D7443B">
      <w:pPr>
        <w:jc w:val="both"/>
        <w:rPr>
          <w:rFonts w:ascii="Times New Roman" w:hAnsi="Times New Roman"/>
          <w:sz w:val="22"/>
          <w:szCs w:val="22"/>
        </w:rPr>
      </w:pPr>
      <w:r w:rsidRPr="00CE10DF">
        <w:rPr>
          <w:rFonts w:ascii="Times New Roman" w:hAnsi="Times New Roman"/>
          <w:sz w:val="22"/>
          <w:szCs w:val="22"/>
        </w:rPr>
        <w:t>En aucun cas, la sous-traitance ne peut dépasser cinquante pour cent (50%) du montant du marché ni porter sur le lot ou le corps d’état principal du marché fixé par le maître d’ouvrage.</w:t>
      </w:r>
    </w:p>
    <w:p w:rsidR="00D7443B" w:rsidRDefault="00D7443B" w:rsidP="00D7443B">
      <w:pPr>
        <w:jc w:val="both"/>
        <w:rPr>
          <w:rFonts w:ascii="Times New Roman" w:hAnsi="Times New Roman"/>
          <w:sz w:val="22"/>
          <w:szCs w:val="22"/>
        </w:rPr>
      </w:pPr>
    </w:p>
    <w:p w:rsidR="00D7443B" w:rsidRPr="00281F5D" w:rsidRDefault="00D7443B" w:rsidP="00D7443B">
      <w:pPr>
        <w:jc w:val="both"/>
        <w:rPr>
          <w:rFonts w:ascii="Times New Roman" w:hAnsi="Times New Roman"/>
          <w:b/>
          <w:bCs/>
          <w:smallCaps/>
          <w:sz w:val="22"/>
          <w:szCs w:val="22"/>
          <w:u w:val="single"/>
        </w:rPr>
      </w:pPr>
      <w:r w:rsidRPr="00281F5D">
        <w:rPr>
          <w:rFonts w:ascii="Times New Roman" w:hAnsi="Times New Roman"/>
          <w:b/>
          <w:bCs/>
          <w:smallCaps/>
          <w:sz w:val="22"/>
          <w:szCs w:val="22"/>
          <w:u w:val="single"/>
        </w:rPr>
        <w:t>ARTICLE 2</w:t>
      </w:r>
      <w:r>
        <w:rPr>
          <w:rFonts w:ascii="Times New Roman" w:hAnsi="Times New Roman"/>
          <w:b/>
          <w:bCs/>
          <w:smallCaps/>
          <w:sz w:val="22"/>
          <w:szCs w:val="22"/>
          <w:u w:val="single"/>
        </w:rPr>
        <w:t>2</w:t>
      </w:r>
      <w:r w:rsidRPr="00281F5D">
        <w:rPr>
          <w:rFonts w:ascii="Times New Roman" w:hAnsi="Times New Roman"/>
          <w:b/>
          <w:bCs/>
          <w:smallCaps/>
          <w:sz w:val="22"/>
          <w:szCs w:val="22"/>
          <w:u w:val="single"/>
        </w:rPr>
        <w:t xml:space="preserve"> : FRAIS DE TIMBRE ET D’ENREGISTREMENT </w:t>
      </w:r>
    </w:p>
    <w:p w:rsidR="00D7443B" w:rsidRDefault="00141E88" w:rsidP="00141E88">
      <w:pPr>
        <w:jc w:val="both"/>
        <w:rPr>
          <w:rFonts w:ascii="Times New Roman" w:hAnsi="Times New Roman"/>
          <w:i/>
          <w:iCs/>
          <w:sz w:val="22"/>
          <w:szCs w:val="22"/>
        </w:rPr>
      </w:pPr>
      <w:r>
        <w:rPr>
          <w:rFonts w:ascii="Times New Roman" w:hAnsi="Times New Roman"/>
          <w:i/>
          <w:iCs/>
          <w:sz w:val="22"/>
          <w:szCs w:val="22"/>
        </w:rPr>
        <w:t>Conformément à l’article : 127, 129et 136 du CGI. Les droits de timbres et d’enregistrement seront à la charge de l’entrepreneur à titre gratuit.</w:t>
      </w:r>
    </w:p>
    <w:p w:rsidR="00141E88" w:rsidRDefault="00141E88" w:rsidP="00D7443B">
      <w:pPr>
        <w:jc w:val="both"/>
        <w:rPr>
          <w:rFonts w:ascii="Times New Roman" w:hAnsi="Times New Roman"/>
          <w:sz w:val="22"/>
          <w:szCs w:val="22"/>
        </w:rPr>
      </w:pPr>
      <w:r>
        <w:rPr>
          <w:rFonts w:ascii="Times New Roman" w:hAnsi="Times New Roman"/>
          <w:sz w:val="22"/>
          <w:szCs w:val="22"/>
        </w:rPr>
        <w:t>L’enregistrement du marché est obligatoire du BET est exonéré des droits du timbre et d’enregistrement du marché, tel que ces droits résultant des lois et règlement en vigueur (</w:t>
      </w:r>
      <w:r>
        <w:rPr>
          <w:rFonts w:ascii="Times New Roman" w:hAnsi="Times New Roman"/>
          <w:i/>
          <w:iCs/>
          <w:sz w:val="22"/>
          <w:szCs w:val="22"/>
        </w:rPr>
        <w:t>article : 127, 129et 136 du CGI)</w:t>
      </w:r>
    </w:p>
    <w:p w:rsidR="00D7443B" w:rsidRDefault="00D7443B" w:rsidP="00D7443B">
      <w:pPr>
        <w:jc w:val="both"/>
        <w:rPr>
          <w:rFonts w:ascii="Times New Roman" w:hAnsi="Times New Roman"/>
          <w:i/>
          <w:iCs/>
          <w:sz w:val="22"/>
          <w:szCs w:val="22"/>
        </w:rPr>
      </w:pPr>
    </w:p>
    <w:p w:rsidR="00D7443B" w:rsidRPr="00281F5D" w:rsidRDefault="00D7443B" w:rsidP="00D7443B">
      <w:pPr>
        <w:jc w:val="both"/>
        <w:rPr>
          <w:rFonts w:ascii="Times New Roman" w:hAnsi="Times New Roman"/>
          <w:i/>
          <w:iCs/>
          <w:sz w:val="22"/>
          <w:szCs w:val="22"/>
        </w:rPr>
      </w:pPr>
    </w:p>
    <w:p w:rsidR="00D7443B" w:rsidRPr="00281F5D" w:rsidRDefault="00D7443B" w:rsidP="00D7443B">
      <w:pPr>
        <w:jc w:val="both"/>
        <w:rPr>
          <w:rFonts w:ascii="Times New Roman" w:hAnsi="Times New Roman"/>
          <w:b/>
          <w:bCs/>
          <w:smallCaps/>
          <w:sz w:val="22"/>
          <w:szCs w:val="22"/>
          <w:u w:val="single"/>
        </w:rPr>
      </w:pPr>
      <w:r w:rsidRPr="00281F5D">
        <w:rPr>
          <w:rFonts w:ascii="Times New Roman" w:hAnsi="Times New Roman"/>
          <w:b/>
          <w:bCs/>
          <w:smallCaps/>
          <w:sz w:val="22"/>
          <w:szCs w:val="22"/>
          <w:u w:val="single"/>
        </w:rPr>
        <w:t xml:space="preserve">ARTICLE 23 : AJOURNEMENT DE L’EXECUTION DU MARCHE </w:t>
      </w:r>
    </w:p>
    <w:p w:rsidR="00D7443B" w:rsidRDefault="00D7443B" w:rsidP="00D7443B">
      <w:pPr>
        <w:jc w:val="both"/>
        <w:rPr>
          <w:rFonts w:ascii="Times New Roman" w:hAnsi="Times New Roman"/>
          <w:i/>
          <w:iCs/>
          <w:sz w:val="22"/>
          <w:szCs w:val="22"/>
        </w:rPr>
      </w:pP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t>Conformément à l’article27 du C.C.A.G.E.M.O, le maître d’ouvrage peut à tout moment prescrire par ordre de service motivé l’ajournement de l’exécution du marché ou de l’une des phases d’exécution.</w:t>
      </w:r>
    </w:p>
    <w:p w:rsidR="00D7443B" w:rsidRPr="00281F5D" w:rsidRDefault="00D7443B" w:rsidP="00D7443B">
      <w:pPr>
        <w:jc w:val="both"/>
        <w:rPr>
          <w:rFonts w:ascii="Times New Roman" w:hAnsi="Times New Roman"/>
          <w:b/>
          <w:bCs/>
          <w:i/>
          <w:iCs/>
          <w:sz w:val="22"/>
          <w:szCs w:val="22"/>
          <w:u w:val="single"/>
        </w:rPr>
      </w:pPr>
    </w:p>
    <w:p w:rsidR="00D7443B" w:rsidRDefault="00D7443B" w:rsidP="00D7443B">
      <w:pPr>
        <w:jc w:val="both"/>
        <w:rPr>
          <w:rFonts w:ascii="Times New Roman" w:hAnsi="Times New Roman"/>
          <w:b/>
          <w:bCs/>
          <w:smallCaps/>
          <w:sz w:val="22"/>
          <w:szCs w:val="22"/>
          <w:u w:val="single"/>
        </w:rPr>
      </w:pPr>
      <w:r w:rsidRPr="00281F5D">
        <w:rPr>
          <w:rFonts w:ascii="Times New Roman" w:hAnsi="Times New Roman"/>
          <w:b/>
          <w:bCs/>
          <w:smallCaps/>
          <w:sz w:val="22"/>
          <w:szCs w:val="22"/>
          <w:u w:val="single"/>
        </w:rPr>
        <w:t xml:space="preserve">ARTICLE 24 : INCAPACITE CIVILE OU PHYSIQUE DU TITULAIRE DU MARCHE  </w:t>
      </w:r>
    </w:p>
    <w:p w:rsidR="00D7443B" w:rsidRPr="00281F5D" w:rsidRDefault="00D7443B" w:rsidP="00D7443B">
      <w:pPr>
        <w:jc w:val="both"/>
        <w:rPr>
          <w:rFonts w:ascii="Times New Roman" w:hAnsi="Times New Roman"/>
          <w:b/>
          <w:bCs/>
          <w:smallCaps/>
          <w:sz w:val="22"/>
          <w:szCs w:val="22"/>
          <w:u w:val="single"/>
        </w:rPr>
      </w:pPr>
    </w:p>
    <w:p w:rsidR="00D7443B" w:rsidRPr="00281F5D" w:rsidRDefault="00D7443B" w:rsidP="00D7443B">
      <w:pPr>
        <w:numPr>
          <w:ilvl w:val="0"/>
          <w:numId w:val="33"/>
        </w:numPr>
        <w:jc w:val="both"/>
        <w:rPr>
          <w:rFonts w:ascii="Times New Roman" w:hAnsi="Times New Roman"/>
          <w:sz w:val="22"/>
          <w:szCs w:val="22"/>
        </w:rPr>
      </w:pPr>
      <w:r w:rsidRPr="00281F5D">
        <w:rPr>
          <w:rFonts w:ascii="Times New Roman" w:hAnsi="Times New Roman"/>
          <w:sz w:val="22"/>
          <w:szCs w:val="22"/>
        </w:rPr>
        <w:t>En cas d’incapacité civile du titulaire, la résiliation du marché est prononcée de plein droit par le maître d’ouvrage.</w:t>
      </w: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t>La résiliation prend effet à la date de l’incapacité civile et n’ouvre pour le titulaire à aucune indemnité</w:t>
      </w:r>
    </w:p>
    <w:p w:rsidR="00D7443B" w:rsidRPr="00281F5D" w:rsidRDefault="00D7443B" w:rsidP="00D7443B">
      <w:pPr>
        <w:numPr>
          <w:ilvl w:val="0"/>
          <w:numId w:val="33"/>
        </w:numPr>
        <w:jc w:val="both"/>
        <w:rPr>
          <w:rFonts w:ascii="Times New Roman" w:hAnsi="Times New Roman"/>
          <w:sz w:val="22"/>
          <w:szCs w:val="22"/>
        </w:rPr>
      </w:pPr>
      <w:r w:rsidRPr="00281F5D">
        <w:rPr>
          <w:rFonts w:ascii="Times New Roman" w:hAnsi="Times New Roman"/>
          <w:sz w:val="22"/>
          <w:szCs w:val="22"/>
        </w:rPr>
        <w:t>En cas d’incapacité physique, manifeste ou durable du titulaire, l’empêchant d’assumer ses engagements contractuels, le maître d’ouvrage peut résilier le marché sans que le titulaire ne puisse prétendre à indemnité.</w:t>
      </w:r>
    </w:p>
    <w:p w:rsidR="00D7443B" w:rsidRPr="00281F5D" w:rsidRDefault="00D7443B" w:rsidP="00D7443B">
      <w:pPr>
        <w:jc w:val="both"/>
        <w:rPr>
          <w:rFonts w:ascii="Times New Roman" w:hAnsi="Times New Roman"/>
          <w:i/>
          <w:iCs/>
          <w:sz w:val="22"/>
          <w:szCs w:val="22"/>
        </w:rPr>
      </w:pPr>
    </w:p>
    <w:p w:rsidR="00D7443B" w:rsidRPr="00281F5D" w:rsidRDefault="00D7443B" w:rsidP="00D7443B">
      <w:pPr>
        <w:jc w:val="both"/>
        <w:rPr>
          <w:rFonts w:ascii="Times New Roman" w:hAnsi="Times New Roman"/>
          <w:b/>
          <w:bCs/>
          <w:smallCaps/>
          <w:sz w:val="22"/>
          <w:szCs w:val="22"/>
          <w:u w:val="single"/>
        </w:rPr>
      </w:pPr>
      <w:r w:rsidRPr="00281F5D">
        <w:rPr>
          <w:rFonts w:ascii="Times New Roman" w:hAnsi="Times New Roman"/>
          <w:b/>
          <w:bCs/>
          <w:smallCaps/>
          <w:sz w:val="22"/>
          <w:szCs w:val="22"/>
          <w:u w:val="single"/>
        </w:rPr>
        <w:t xml:space="preserve">ARTICLE 25 : CAS DE FORCE MAJEURE </w:t>
      </w:r>
    </w:p>
    <w:p w:rsidR="00D7443B" w:rsidRPr="00281F5D" w:rsidRDefault="00D7443B" w:rsidP="00D7443B">
      <w:pPr>
        <w:jc w:val="both"/>
        <w:rPr>
          <w:rFonts w:ascii="Times New Roman" w:hAnsi="Times New Roman"/>
          <w:b/>
          <w:bCs/>
          <w:i/>
          <w:iCs/>
          <w:sz w:val="22"/>
          <w:szCs w:val="22"/>
          <w:u w:val="single"/>
        </w:rPr>
      </w:pP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t xml:space="preserve">Les arrêts des études dus à un cas de force majeur devront être signalés par écrit au maître d’ouvrage dans les </w:t>
      </w:r>
      <w:r w:rsidR="008B7C59" w:rsidRPr="00281F5D">
        <w:rPr>
          <w:rFonts w:ascii="Times New Roman" w:hAnsi="Times New Roman"/>
          <w:sz w:val="22"/>
          <w:szCs w:val="22"/>
        </w:rPr>
        <w:t>quarante-huit</w:t>
      </w:r>
      <w:r w:rsidRPr="00281F5D">
        <w:rPr>
          <w:rFonts w:ascii="Times New Roman" w:hAnsi="Times New Roman"/>
          <w:sz w:val="22"/>
          <w:szCs w:val="22"/>
        </w:rPr>
        <w:t xml:space="preserve"> (48) heures.</w:t>
      </w: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lastRenderedPageBreak/>
        <w:t>Conformément à l’article33 du C.C.A.G.E.M.O, lorsque le titulaire justifie d’être dans l’incapacité d’exécuter le marché par la survenance d’un événement de force majeure telle que définie par les articles 268 et 269 du Dahir du 9 Ramadan 1331(Aout 1913) formant code des obligations, il peut en demander la résiliation.</w:t>
      </w:r>
    </w:p>
    <w:p w:rsidR="00D7443B" w:rsidRPr="00281F5D" w:rsidRDefault="00D7443B" w:rsidP="00D7443B">
      <w:pPr>
        <w:jc w:val="both"/>
        <w:rPr>
          <w:rFonts w:ascii="Times New Roman" w:hAnsi="Times New Roman"/>
          <w:b/>
          <w:bCs/>
          <w:i/>
          <w:iCs/>
          <w:sz w:val="22"/>
          <w:szCs w:val="22"/>
          <w:u w:val="single"/>
        </w:rPr>
      </w:pPr>
    </w:p>
    <w:p w:rsidR="00D7443B" w:rsidRPr="00C97F56" w:rsidRDefault="00D7443B" w:rsidP="00D7443B">
      <w:pPr>
        <w:jc w:val="both"/>
        <w:rPr>
          <w:rFonts w:ascii="Times New Roman" w:hAnsi="Times New Roman"/>
          <w:b/>
          <w:bCs/>
          <w:smallCaps/>
          <w:sz w:val="22"/>
          <w:szCs w:val="22"/>
          <w:u w:val="single"/>
        </w:rPr>
      </w:pPr>
      <w:r w:rsidRPr="00C97F56">
        <w:rPr>
          <w:rFonts w:ascii="Times New Roman" w:hAnsi="Times New Roman"/>
          <w:b/>
          <w:bCs/>
          <w:smallCaps/>
          <w:sz w:val="22"/>
          <w:szCs w:val="22"/>
          <w:u w:val="single"/>
        </w:rPr>
        <w:t xml:space="preserve">ARTICLE 26: DISPOSITIONS GENERALES </w:t>
      </w:r>
    </w:p>
    <w:p w:rsidR="00D7443B" w:rsidRPr="00281F5D" w:rsidRDefault="00D7443B" w:rsidP="00D7443B">
      <w:pPr>
        <w:jc w:val="both"/>
        <w:rPr>
          <w:rFonts w:ascii="Times New Roman" w:hAnsi="Times New Roman"/>
          <w:b/>
          <w:bCs/>
          <w:i/>
          <w:iCs/>
          <w:sz w:val="22"/>
          <w:szCs w:val="22"/>
          <w:u w:val="single"/>
        </w:rPr>
      </w:pP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t>Au cours de l’exécution, les ingénieurs désignés de l’administration auront à tout moment droit d’intervenir dans la conduite des études, soit sur le terrain, soit au bureau et pourront procéder à toutes vérifications portant sur la qualité des études exécutées.</w:t>
      </w:r>
    </w:p>
    <w:p w:rsidR="00D7443B" w:rsidRPr="00281F5D" w:rsidRDefault="00D7443B" w:rsidP="00D7443B">
      <w:pPr>
        <w:jc w:val="both"/>
        <w:rPr>
          <w:rFonts w:ascii="Times New Roman" w:hAnsi="Times New Roman"/>
          <w:sz w:val="22"/>
          <w:szCs w:val="22"/>
        </w:rPr>
      </w:pP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t>Le BET est tenu de mettre en place une signalisation adéquate lors de l’exécution des levés topographiques.</w:t>
      </w:r>
    </w:p>
    <w:p w:rsidR="00D7443B" w:rsidRPr="00281F5D" w:rsidRDefault="00D7443B" w:rsidP="00D7443B">
      <w:pPr>
        <w:jc w:val="both"/>
        <w:rPr>
          <w:rFonts w:ascii="Times New Roman" w:hAnsi="Times New Roman"/>
          <w:sz w:val="22"/>
          <w:szCs w:val="22"/>
        </w:rPr>
      </w:pP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t>Toute étude reconnue insuffisante sera reprise par le BET sans que pour autant les délais d’exécution prévus soient modifiés.</w:t>
      </w:r>
    </w:p>
    <w:p w:rsidR="00D7443B" w:rsidRPr="00281F5D" w:rsidRDefault="00D7443B" w:rsidP="00D7443B">
      <w:pPr>
        <w:jc w:val="both"/>
        <w:rPr>
          <w:rFonts w:ascii="Times New Roman" w:hAnsi="Times New Roman"/>
          <w:sz w:val="22"/>
          <w:szCs w:val="22"/>
        </w:rPr>
      </w:pP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t>Après examen des documents d’une mission fournie par le BET, l’administration donnera ses instructions pour la phase ultérieure des études.</w:t>
      </w:r>
    </w:p>
    <w:p w:rsidR="00D7443B" w:rsidRPr="00281F5D" w:rsidRDefault="00D7443B" w:rsidP="00D7443B">
      <w:pPr>
        <w:jc w:val="both"/>
        <w:rPr>
          <w:rFonts w:ascii="Times New Roman" w:hAnsi="Times New Roman"/>
          <w:b/>
          <w:bCs/>
          <w:i/>
          <w:iCs/>
          <w:sz w:val="22"/>
          <w:szCs w:val="22"/>
          <w:u w:val="single"/>
        </w:rPr>
      </w:pPr>
    </w:p>
    <w:p w:rsidR="00D7443B" w:rsidRPr="00281F5D" w:rsidRDefault="00D7443B" w:rsidP="00D7443B">
      <w:pPr>
        <w:jc w:val="both"/>
        <w:rPr>
          <w:rFonts w:ascii="Times New Roman" w:hAnsi="Times New Roman"/>
          <w:b/>
          <w:bCs/>
          <w:smallCaps/>
          <w:sz w:val="22"/>
          <w:szCs w:val="22"/>
          <w:u w:val="single"/>
        </w:rPr>
      </w:pPr>
      <w:r w:rsidRPr="00281F5D">
        <w:rPr>
          <w:rFonts w:ascii="Times New Roman" w:hAnsi="Times New Roman"/>
          <w:b/>
          <w:bCs/>
          <w:smallCaps/>
          <w:sz w:val="22"/>
          <w:szCs w:val="22"/>
          <w:u w:val="single"/>
        </w:rPr>
        <w:t xml:space="preserve">ARTICLE 27 : INSTRUCTION A OBSERVER </w:t>
      </w:r>
    </w:p>
    <w:p w:rsidR="00D7443B" w:rsidRDefault="00D7443B" w:rsidP="00D7443B">
      <w:pPr>
        <w:jc w:val="both"/>
        <w:rPr>
          <w:rFonts w:ascii="Times New Roman" w:hAnsi="Times New Roman"/>
          <w:i/>
          <w:iCs/>
          <w:sz w:val="22"/>
          <w:szCs w:val="22"/>
        </w:rPr>
      </w:pPr>
    </w:p>
    <w:p w:rsidR="00D7443B" w:rsidRDefault="00D7443B" w:rsidP="00D7443B">
      <w:pPr>
        <w:jc w:val="both"/>
        <w:rPr>
          <w:rFonts w:ascii="Times New Roman" w:hAnsi="Times New Roman"/>
          <w:sz w:val="22"/>
          <w:szCs w:val="22"/>
        </w:rPr>
      </w:pPr>
      <w:r w:rsidRPr="00281F5D">
        <w:rPr>
          <w:rFonts w:ascii="Times New Roman" w:hAnsi="Times New Roman"/>
          <w:sz w:val="22"/>
          <w:szCs w:val="22"/>
        </w:rPr>
        <w:t>Les études et prestations seront conduites conformément à toutes les instructions et recommandations relatives à l’établissement des études de piste ainsi que le respect des normes et règles de procédures administratives en vigueur.</w:t>
      </w:r>
    </w:p>
    <w:p w:rsidR="00A83C2E" w:rsidRPr="00281F5D" w:rsidRDefault="00A83C2E" w:rsidP="00D7443B">
      <w:pPr>
        <w:jc w:val="both"/>
        <w:rPr>
          <w:rFonts w:ascii="Times New Roman" w:hAnsi="Times New Roman"/>
          <w:sz w:val="22"/>
          <w:szCs w:val="22"/>
        </w:rPr>
      </w:pPr>
    </w:p>
    <w:p w:rsidR="00D7443B" w:rsidRPr="00281F5D" w:rsidRDefault="00D7443B" w:rsidP="00D7443B">
      <w:pPr>
        <w:jc w:val="both"/>
        <w:rPr>
          <w:rFonts w:ascii="Times New Roman" w:hAnsi="Times New Roman"/>
          <w:b/>
          <w:bCs/>
          <w:smallCaps/>
          <w:sz w:val="22"/>
          <w:szCs w:val="22"/>
          <w:u w:val="single"/>
        </w:rPr>
      </w:pPr>
      <w:r w:rsidRPr="00281F5D">
        <w:rPr>
          <w:rFonts w:ascii="Times New Roman" w:hAnsi="Times New Roman"/>
          <w:b/>
          <w:bCs/>
          <w:smallCaps/>
          <w:sz w:val="22"/>
          <w:szCs w:val="22"/>
          <w:u w:val="single"/>
        </w:rPr>
        <w:t xml:space="preserve">ARTICLE 28 : RESILIATION DU MARCHE </w:t>
      </w:r>
    </w:p>
    <w:p w:rsidR="00D7443B" w:rsidRDefault="00D7443B" w:rsidP="00D7443B">
      <w:pPr>
        <w:jc w:val="both"/>
        <w:rPr>
          <w:rFonts w:ascii="Times New Roman" w:hAnsi="Times New Roman"/>
          <w:i/>
          <w:iCs/>
          <w:sz w:val="22"/>
          <w:szCs w:val="22"/>
        </w:rPr>
      </w:pP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t>En cas de résiliation, il sera fait application des dispositions des articles 27à33 du C.C.A.G/E.M.O</w:t>
      </w:r>
    </w:p>
    <w:p w:rsidR="00D7443B" w:rsidRPr="00281F5D" w:rsidRDefault="00D7443B" w:rsidP="00D7443B">
      <w:pPr>
        <w:jc w:val="both"/>
        <w:rPr>
          <w:rFonts w:ascii="Times New Roman" w:hAnsi="Times New Roman"/>
          <w:sz w:val="22"/>
          <w:szCs w:val="22"/>
        </w:rPr>
      </w:pPr>
      <w:r w:rsidRPr="00281F5D">
        <w:rPr>
          <w:rFonts w:ascii="Times New Roman" w:hAnsi="Times New Roman"/>
          <w:sz w:val="22"/>
          <w:szCs w:val="22"/>
        </w:rPr>
        <w:t>Le fait de la résiliation ne donnera droit à aucune indemnité au profit du BET, les paiements des sommes liquidées sont subordonnés à la remise des dossiers qui permettront à l’administration de faire poursuivre s’il y a lieu la mission prévue par le présent marché.</w:t>
      </w:r>
    </w:p>
    <w:p w:rsidR="00D7443B" w:rsidRPr="00281F5D" w:rsidRDefault="00D7443B" w:rsidP="00D7443B">
      <w:pPr>
        <w:jc w:val="both"/>
        <w:rPr>
          <w:rFonts w:ascii="Times New Roman" w:hAnsi="Times New Roman"/>
          <w:i/>
          <w:iCs/>
          <w:sz w:val="22"/>
          <w:szCs w:val="22"/>
        </w:rPr>
      </w:pPr>
    </w:p>
    <w:p w:rsidR="00D7443B" w:rsidRPr="00281F5D" w:rsidRDefault="00D7443B" w:rsidP="00D7443B">
      <w:pPr>
        <w:jc w:val="both"/>
        <w:rPr>
          <w:rFonts w:ascii="Times New Roman" w:hAnsi="Times New Roman"/>
          <w:b/>
          <w:bCs/>
          <w:smallCaps/>
          <w:sz w:val="22"/>
          <w:szCs w:val="22"/>
          <w:u w:val="single"/>
        </w:rPr>
      </w:pPr>
      <w:r w:rsidRPr="00281F5D">
        <w:rPr>
          <w:rFonts w:ascii="Times New Roman" w:hAnsi="Times New Roman"/>
          <w:b/>
          <w:bCs/>
          <w:smallCaps/>
          <w:sz w:val="22"/>
          <w:szCs w:val="22"/>
          <w:u w:val="single"/>
        </w:rPr>
        <w:t xml:space="preserve">ARTICLE 29 : LITIGES </w:t>
      </w:r>
    </w:p>
    <w:p w:rsidR="00D7443B" w:rsidRDefault="00D7443B" w:rsidP="00D7443B">
      <w:pPr>
        <w:jc w:val="both"/>
        <w:rPr>
          <w:rFonts w:ascii="Times New Roman" w:hAnsi="Times New Roman"/>
          <w:i/>
          <w:iCs/>
          <w:sz w:val="22"/>
          <w:szCs w:val="22"/>
        </w:rPr>
      </w:pPr>
    </w:p>
    <w:p w:rsidR="00D7443B" w:rsidRPr="0098228A" w:rsidRDefault="00D7443B" w:rsidP="00D7443B">
      <w:pPr>
        <w:jc w:val="both"/>
        <w:rPr>
          <w:rFonts w:ascii="Times New Roman" w:hAnsi="Times New Roman"/>
          <w:sz w:val="22"/>
          <w:szCs w:val="22"/>
        </w:rPr>
      </w:pPr>
      <w:r w:rsidRPr="00281F5D">
        <w:rPr>
          <w:rFonts w:ascii="Times New Roman" w:hAnsi="Times New Roman"/>
          <w:sz w:val="22"/>
          <w:szCs w:val="22"/>
        </w:rPr>
        <w:t>En application de l’article55 du C.C.A.G.E.M.O, tout litige auquel pourra donner lieu l’exécution du présent marché sera de la compétence des tribunaux compétents.</w:t>
      </w:r>
    </w:p>
    <w:p w:rsidR="00D7443B" w:rsidRDefault="00D7443B"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6C2DDF" w:rsidRDefault="006C2DDF"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p>
    <w:p w:rsidR="00D7443B" w:rsidRDefault="00D7443B" w:rsidP="00D7443B">
      <w:pPr>
        <w:spacing w:line="240" w:lineRule="atLeast"/>
        <w:jc w:val="center"/>
        <w:rPr>
          <w:rFonts w:ascii="Times New Roman" w:hAnsi="Times New Roman"/>
          <w:b/>
          <w:sz w:val="24"/>
          <w:szCs w:val="24"/>
          <w:u w:val="single"/>
        </w:rPr>
      </w:pPr>
      <w:r w:rsidRPr="00A579E8">
        <w:rPr>
          <w:rFonts w:ascii="Times New Roman" w:hAnsi="Times New Roman"/>
          <w:b/>
          <w:sz w:val="24"/>
          <w:szCs w:val="24"/>
          <w:u w:val="single"/>
        </w:rPr>
        <w:lastRenderedPageBreak/>
        <w:t>CHAPITRE I</w:t>
      </w:r>
      <w:r>
        <w:rPr>
          <w:rFonts w:ascii="Times New Roman" w:hAnsi="Times New Roman"/>
          <w:b/>
          <w:sz w:val="24"/>
          <w:szCs w:val="24"/>
          <w:u w:val="single"/>
        </w:rPr>
        <w:t>II</w:t>
      </w:r>
    </w:p>
    <w:p w:rsidR="00D7443B" w:rsidRDefault="00D7443B" w:rsidP="00D7443B">
      <w:pPr>
        <w:spacing w:line="240" w:lineRule="atLeast"/>
        <w:jc w:val="center"/>
        <w:rPr>
          <w:rFonts w:ascii="Times New Roman" w:hAnsi="Times New Roman"/>
          <w:b/>
          <w:sz w:val="24"/>
          <w:szCs w:val="24"/>
          <w:u w:val="single"/>
        </w:rPr>
      </w:pPr>
    </w:p>
    <w:p w:rsidR="00D7443B" w:rsidRPr="001B29DD" w:rsidRDefault="00D7443B" w:rsidP="00D7443B">
      <w:pPr>
        <w:pStyle w:val="Sous-titre"/>
        <w:rPr>
          <w:rFonts w:ascii="Times New Roman" w:hAnsi="Times New Roman"/>
          <w:b/>
          <w:u w:val="single"/>
        </w:rPr>
      </w:pPr>
      <w:r w:rsidRPr="001B29DD">
        <w:rPr>
          <w:rFonts w:ascii="Times New Roman" w:hAnsi="Times New Roman"/>
          <w:b/>
          <w:u w:val="single"/>
        </w:rPr>
        <w:t>MODE D’EXECUTION DES ETUDES</w:t>
      </w:r>
    </w:p>
    <w:p w:rsidR="00D7443B" w:rsidRDefault="00D7443B" w:rsidP="00D7443B">
      <w:pPr>
        <w:spacing w:before="120" w:after="120" w:line="240" w:lineRule="atLeast"/>
        <w:rPr>
          <w:rFonts w:ascii="Times New Roman" w:hAnsi="Times New Roman"/>
          <w:b/>
          <w:bCs/>
          <w:smallCaps/>
          <w:sz w:val="22"/>
          <w:szCs w:val="22"/>
          <w:u w:val="single"/>
        </w:rPr>
      </w:pPr>
    </w:p>
    <w:bookmarkEnd w:id="1"/>
    <w:bookmarkEnd w:id="2"/>
    <w:p w:rsidR="00D7443B" w:rsidRPr="0098228A" w:rsidRDefault="00D7443B" w:rsidP="00D7443B">
      <w:pPr>
        <w:jc w:val="both"/>
        <w:rPr>
          <w:rFonts w:ascii="Times New Roman" w:hAnsi="Times New Roman"/>
          <w:b/>
          <w:bCs/>
          <w:smallCaps/>
          <w:sz w:val="22"/>
          <w:szCs w:val="22"/>
          <w:u w:val="single"/>
        </w:rPr>
      </w:pPr>
      <w:r w:rsidRPr="0098228A">
        <w:rPr>
          <w:rFonts w:ascii="Times New Roman" w:hAnsi="Times New Roman"/>
          <w:b/>
          <w:bCs/>
          <w:smallCaps/>
          <w:sz w:val="22"/>
          <w:szCs w:val="22"/>
          <w:u w:val="single"/>
        </w:rPr>
        <w:t xml:space="preserve">ARTICLE </w:t>
      </w:r>
      <w:r>
        <w:rPr>
          <w:rFonts w:ascii="Times New Roman" w:hAnsi="Times New Roman"/>
          <w:b/>
          <w:bCs/>
          <w:smallCaps/>
          <w:sz w:val="22"/>
          <w:szCs w:val="22"/>
          <w:u w:val="single"/>
        </w:rPr>
        <w:t>30</w:t>
      </w:r>
      <w:r w:rsidRPr="0098228A">
        <w:rPr>
          <w:rFonts w:ascii="Times New Roman" w:hAnsi="Times New Roman"/>
          <w:b/>
          <w:bCs/>
          <w:smallCaps/>
          <w:sz w:val="22"/>
          <w:szCs w:val="22"/>
          <w:u w:val="single"/>
        </w:rPr>
        <w:t> : EQUIPE CHARGEE DE L’ETUDE</w:t>
      </w:r>
      <w:r>
        <w:rPr>
          <w:rFonts w:ascii="Times New Roman" w:hAnsi="Times New Roman"/>
          <w:b/>
          <w:bCs/>
          <w:smallCaps/>
          <w:sz w:val="22"/>
          <w:szCs w:val="22"/>
          <w:u w:val="single"/>
        </w:rPr>
        <w:t xml:space="preserve">. </w:t>
      </w:r>
    </w:p>
    <w:p w:rsidR="00D7443B" w:rsidRDefault="00D7443B" w:rsidP="00D7443B">
      <w:pPr>
        <w:jc w:val="both"/>
        <w:rPr>
          <w:rFonts w:ascii="Times New Roman" w:hAnsi="Times New Roman"/>
          <w:i/>
          <w:iCs/>
          <w:sz w:val="24"/>
          <w:szCs w:val="24"/>
        </w:rPr>
      </w:pP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Le BET est appelé à présenter au Maître d’Ouvrage le diplôme (certifié conforme à l’original) et  le CV du chef de projet Ingénieur en Génie Civil ayant une expérience dans le domaine d’au moins 5 ans et qui sera après acceptation du Maître d’Ouvrage l’interlocuteur de l’administration.</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En plus le BET présentera un contrat dument signé relatif à ce marché concernant l’engagement avec un topographe agrée qui se chargera des études topographique.</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Le chef du projet assurera la direction technique et la coordination des consultants et veillera à ce que toutes les tâches prévues dans chaque phase de l’étude soient exécutées dans les délais et qualité requis. Il sera en outre chargé de diriger la présentation des travaux lors des concertations. Il sera considéré comme le seul interlocuteur du Maître d’Ouvrage.</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Le Chef du projet est investi de tous les pouvoirs décisionnels afférents à l’étude.</w:t>
      </w:r>
    </w:p>
    <w:p w:rsidR="00D7443B" w:rsidRPr="00156549" w:rsidRDefault="00D7443B" w:rsidP="00D7443B">
      <w:pPr>
        <w:jc w:val="both"/>
        <w:rPr>
          <w:rFonts w:ascii="Times New Roman" w:hAnsi="Times New Roman"/>
          <w:i/>
          <w:iCs/>
          <w:sz w:val="24"/>
          <w:szCs w:val="24"/>
        </w:rPr>
      </w:pPr>
      <w:r w:rsidRPr="0098228A">
        <w:rPr>
          <w:rFonts w:ascii="Times New Roman" w:hAnsi="Times New Roman"/>
          <w:sz w:val="22"/>
          <w:szCs w:val="22"/>
        </w:rPr>
        <w:t>Le maître d’ouvrage peut exiger à n’importe quel stade de l’étude, la présence lors des réunions, d’un ou plusieurs membres de l’équipe et/ou de consultants selon les spécificités de la phase concernée.</w:t>
      </w:r>
      <w:r w:rsidRPr="0098228A">
        <w:rPr>
          <w:rFonts w:ascii="Times New Roman" w:hAnsi="Times New Roman"/>
          <w:sz w:val="22"/>
          <w:szCs w:val="22"/>
        </w:rPr>
        <w:br/>
      </w:r>
    </w:p>
    <w:p w:rsidR="00D7443B" w:rsidRPr="0098228A" w:rsidRDefault="00D7443B" w:rsidP="00D7443B">
      <w:pPr>
        <w:jc w:val="both"/>
        <w:rPr>
          <w:rFonts w:ascii="Times New Roman" w:hAnsi="Times New Roman"/>
          <w:b/>
          <w:bCs/>
          <w:smallCaps/>
          <w:sz w:val="22"/>
          <w:szCs w:val="22"/>
          <w:u w:val="single"/>
        </w:rPr>
      </w:pPr>
      <w:r w:rsidRPr="0098228A">
        <w:rPr>
          <w:rFonts w:ascii="Times New Roman" w:hAnsi="Times New Roman"/>
          <w:b/>
          <w:bCs/>
          <w:smallCaps/>
          <w:sz w:val="22"/>
          <w:szCs w:val="22"/>
          <w:u w:val="single"/>
        </w:rPr>
        <w:t>ARTICLE 3</w:t>
      </w:r>
      <w:r>
        <w:rPr>
          <w:rFonts w:ascii="Times New Roman" w:hAnsi="Times New Roman"/>
          <w:b/>
          <w:bCs/>
          <w:smallCaps/>
          <w:sz w:val="22"/>
          <w:szCs w:val="22"/>
          <w:u w:val="single"/>
        </w:rPr>
        <w:t>1</w:t>
      </w:r>
      <w:r w:rsidRPr="0098228A">
        <w:rPr>
          <w:rFonts w:ascii="Times New Roman" w:hAnsi="Times New Roman"/>
          <w:b/>
          <w:bCs/>
          <w:smallCaps/>
          <w:sz w:val="22"/>
          <w:szCs w:val="22"/>
          <w:u w:val="single"/>
        </w:rPr>
        <w:t xml:space="preserve"> : COORDINATION DES ETUDES </w:t>
      </w:r>
      <w:r>
        <w:rPr>
          <w:rFonts w:ascii="Times New Roman" w:hAnsi="Times New Roman"/>
          <w:b/>
          <w:bCs/>
          <w:smallCaps/>
          <w:sz w:val="22"/>
          <w:szCs w:val="22"/>
          <w:u w:val="single"/>
        </w:rPr>
        <w:t>.</w:t>
      </w:r>
    </w:p>
    <w:p w:rsidR="00D7443B" w:rsidRDefault="00D7443B" w:rsidP="00D7443B">
      <w:pPr>
        <w:jc w:val="both"/>
        <w:rPr>
          <w:rFonts w:ascii="Times New Roman" w:hAnsi="Times New Roman"/>
          <w:i/>
          <w:iCs/>
          <w:sz w:val="24"/>
          <w:szCs w:val="24"/>
        </w:rPr>
      </w:pP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Le BET sera responsable de la coordination des études. Toute modification dans la composition ou du chef du projet telle que proposée par le BET devra faire l’objet d’un accord préalable du Maître d’ouvrage.</w:t>
      </w:r>
    </w:p>
    <w:p w:rsidR="00D7443B" w:rsidRPr="0098228A" w:rsidRDefault="00D7443B" w:rsidP="000C15D2">
      <w:pPr>
        <w:jc w:val="both"/>
        <w:rPr>
          <w:rFonts w:ascii="Times New Roman" w:hAnsi="Times New Roman"/>
          <w:sz w:val="22"/>
          <w:szCs w:val="22"/>
        </w:rPr>
      </w:pPr>
      <w:r w:rsidRPr="0098228A">
        <w:rPr>
          <w:rFonts w:ascii="Times New Roman" w:hAnsi="Times New Roman"/>
          <w:sz w:val="22"/>
          <w:szCs w:val="22"/>
        </w:rPr>
        <w:t xml:space="preserve">Les études seront conduites dans toutes les phases en concertation avec les services </w:t>
      </w:r>
      <w:r w:rsidR="000C15D2">
        <w:rPr>
          <w:rFonts w:ascii="Times New Roman" w:hAnsi="Times New Roman"/>
          <w:sz w:val="22"/>
          <w:szCs w:val="22"/>
        </w:rPr>
        <w:t>du conseil provinciale.</w:t>
      </w:r>
    </w:p>
    <w:p w:rsidR="00D7443B" w:rsidRPr="00156549" w:rsidRDefault="00D7443B" w:rsidP="00D7443B">
      <w:pPr>
        <w:jc w:val="both"/>
        <w:rPr>
          <w:rFonts w:ascii="Times New Roman" w:hAnsi="Times New Roman"/>
          <w:i/>
          <w:iCs/>
          <w:sz w:val="24"/>
          <w:szCs w:val="24"/>
        </w:rPr>
      </w:pPr>
    </w:p>
    <w:p w:rsidR="00D7443B" w:rsidRPr="0098228A" w:rsidRDefault="00D7443B" w:rsidP="00D7443B">
      <w:pPr>
        <w:jc w:val="both"/>
        <w:rPr>
          <w:rFonts w:ascii="Times New Roman" w:hAnsi="Times New Roman"/>
          <w:b/>
          <w:bCs/>
          <w:smallCaps/>
          <w:sz w:val="22"/>
          <w:szCs w:val="22"/>
          <w:u w:val="single"/>
        </w:rPr>
      </w:pPr>
      <w:r w:rsidRPr="0098228A">
        <w:rPr>
          <w:rFonts w:ascii="Times New Roman" w:hAnsi="Times New Roman"/>
          <w:b/>
          <w:bCs/>
          <w:smallCaps/>
          <w:sz w:val="22"/>
          <w:szCs w:val="22"/>
          <w:u w:val="single"/>
        </w:rPr>
        <w:t>ARTICLE 3</w:t>
      </w:r>
      <w:r>
        <w:rPr>
          <w:rFonts w:ascii="Times New Roman" w:hAnsi="Times New Roman"/>
          <w:b/>
          <w:bCs/>
          <w:smallCaps/>
          <w:sz w:val="22"/>
          <w:szCs w:val="22"/>
          <w:u w:val="single"/>
        </w:rPr>
        <w:t>2</w:t>
      </w:r>
      <w:r w:rsidRPr="0098228A">
        <w:rPr>
          <w:rFonts w:ascii="Times New Roman" w:hAnsi="Times New Roman"/>
          <w:b/>
          <w:bCs/>
          <w:smallCaps/>
          <w:sz w:val="22"/>
          <w:szCs w:val="22"/>
          <w:u w:val="single"/>
        </w:rPr>
        <w:t xml:space="preserve"> : OBLIGATIONS ET RESPONSABILITE DU BUREAU D’ETUDES TECHNIQUES    </w:t>
      </w:r>
    </w:p>
    <w:p w:rsidR="00D7443B" w:rsidRDefault="00D7443B" w:rsidP="00D7443B">
      <w:pPr>
        <w:jc w:val="both"/>
        <w:rPr>
          <w:rFonts w:ascii="Times New Roman" w:hAnsi="Times New Roman"/>
          <w:sz w:val="22"/>
          <w:szCs w:val="22"/>
        </w:rPr>
      </w:pP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Le BET sera tenu de provoquer lui-même les instructions écrites et figurées qui pourraient lui manquer . Dans ces conditions, il ne pourra jamais se prévaloir du manque de renseignements pour justifier une exécution contraire à la volonté du Maître d’Ouvrage.</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Il fera toute diligence pour assurer l’exécution des prestations qui lui sont confiées dans les meilleurs délais conformément aux prescriptions du présent CPS.</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Il devra assurer l’exécution de ces études en étroite collaboration avec les représentants du maître d’ouvrage. Il s’engage à affecter à l’exécution des études, le personnel technique qualifié (Ingénieur et techniciens) ayant les qualités et compétences professionnelles requises.</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Le personnel du BET sera assujetti pour tout ce qui représente une activité découlant du présent marché, au secret professionnel.</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Il ne peut communiquer les résultats des prestations à des tiers à titre gratuit ou onéreux qu’avec l’autorisation du maître d’ouvrage.</w:t>
      </w:r>
    </w:p>
    <w:p w:rsidR="00D7443B" w:rsidRPr="00156549" w:rsidRDefault="00D7443B" w:rsidP="00D7443B">
      <w:pPr>
        <w:jc w:val="both"/>
        <w:rPr>
          <w:rFonts w:ascii="Times New Roman" w:hAnsi="Times New Roman"/>
          <w:i/>
          <w:iCs/>
          <w:sz w:val="24"/>
          <w:szCs w:val="24"/>
        </w:rPr>
      </w:pPr>
    </w:p>
    <w:p w:rsidR="00D7443B" w:rsidRPr="0098228A" w:rsidRDefault="00D7443B" w:rsidP="00D7443B">
      <w:pPr>
        <w:jc w:val="both"/>
        <w:rPr>
          <w:rFonts w:ascii="Times New Roman" w:hAnsi="Times New Roman"/>
          <w:b/>
          <w:bCs/>
          <w:smallCaps/>
          <w:sz w:val="22"/>
          <w:szCs w:val="22"/>
          <w:u w:val="single"/>
        </w:rPr>
      </w:pPr>
      <w:r w:rsidRPr="0098228A">
        <w:rPr>
          <w:rFonts w:ascii="Times New Roman" w:hAnsi="Times New Roman"/>
          <w:b/>
          <w:bCs/>
          <w:smallCaps/>
          <w:sz w:val="22"/>
          <w:szCs w:val="22"/>
          <w:u w:val="single"/>
        </w:rPr>
        <w:t>ARTICLE 3</w:t>
      </w:r>
      <w:r>
        <w:rPr>
          <w:rFonts w:ascii="Times New Roman" w:hAnsi="Times New Roman"/>
          <w:b/>
          <w:bCs/>
          <w:smallCaps/>
          <w:sz w:val="22"/>
          <w:szCs w:val="22"/>
          <w:u w:val="single"/>
        </w:rPr>
        <w:t>3</w:t>
      </w:r>
      <w:r w:rsidRPr="0098228A">
        <w:rPr>
          <w:rFonts w:ascii="Times New Roman" w:hAnsi="Times New Roman"/>
          <w:b/>
          <w:bCs/>
          <w:smallCaps/>
          <w:sz w:val="22"/>
          <w:szCs w:val="22"/>
          <w:u w:val="single"/>
        </w:rPr>
        <w:t> : OBLIGATIONS DU MAITRE D’OUVRAGE</w:t>
      </w:r>
    </w:p>
    <w:p w:rsidR="00D7443B" w:rsidRDefault="00D7443B" w:rsidP="00D7443B">
      <w:pPr>
        <w:jc w:val="both"/>
        <w:rPr>
          <w:rFonts w:ascii="Times New Roman" w:hAnsi="Times New Roman"/>
          <w:i/>
          <w:iCs/>
          <w:sz w:val="24"/>
          <w:szCs w:val="24"/>
        </w:rPr>
      </w:pP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Pour toutes les décisions à caractères techniques, le maître d’ouvrage se conformera à l’application de la réglementation en vigueur.</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 xml:space="preserve">Le maître d’ouvrage s’engage à : </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 Fournir au BET sa décision à chaque stade de l’élaboration du projet.</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 Donner toutes facilités et indications au BET pour que son représentant puisse consulter les documents intéressant les études faisant l’objet du présent marché et qui peuvent être définies par ses services sachant que le BET ne pourra pour autant se prévaloir d’un manque de document ou instructions.</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 Se conformer aux délais prévus dans les plannings d’études et d’exécution pour ses propres interventions, notamment en matière d’approbation des dossiers .</w:t>
      </w:r>
    </w:p>
    <w:p w:rsidR="00D7443B" w:rsidRPr="0098228A" w:rsidRDefault="00D7443B" w:rsidP="00D7443B">
      <w:pPr>
        <w:jc w:val="both"/>
        <w:rPr>
          <w:rFonts w:ascii="Times New Roman" w:hAnsi="Times New Roman"/>
          <w:sz w:val="22"/>
          <w:szCs w:val="22"/>
        </w:rPr>
      </w:pPr>
      <w:r w:rsidRPr="0098228A">
        <w:rPr>
          <w:rFonts w:ascii="Times New Roman" w:hAnsi="Times New Roman"/>
          <w:sz w:val="22"/>
          <w:szCs w:val="22"/>
        </w:rPr>
        <w:t>- Organiser les liaisons entre les services consultés et le BET. Il prend toutes dispositions utiles pour que l’accès au chantier soit possible pendant toute la durée de réalisation des études</w:t>
      </w:r>
      <w:r w:rsidR="00E67497">
        <w:rPr>
          <w:rFonts w:ascii="Times New Roman" w:hAnsi="Times New Roman"/>
          <w:sz w:val="22"/>
          <w:szCs w:val="22"/>
        </w:rPr>
        <w:t xml:space="preserve"> et de suivi,</w:t>
      </w:r>
      <w:r w:rsidRPr="0098228A">
        <w:rPr>
          <w:rFonts w:ascii="Times New Roman" w:hAnsi="Times New Roman"/>
          <w:sz w:val="22"/>
          <w:szCs w:val="22"/>
        </w:rPr>
        <w:t xml:space="preserve"> objet du marché. </w:t>
      </w:r>
    </w:p>
    <w:p w:rsidR="00D7443B" w:rsidRDefault="00D7443B" w:rsidP="00D7443B">
      <w:pPr>
        <w:rPr>
          <w:rFonts w:ascii="Times New Roman" w:hAnsi="Times New Roman"/>
          <w:b/>
          <w:bCs/>
          <w:i/>
          <w:iCs/>
          <w:sz w:val="24"/>
          <w:szCs w:val="24"/>
        </w:rPr>
      </w:pPr>
    </w:p>
    <w:p w:rsidR="00D7443B" w:rsidRPr="0098228A" w:rsidRDefault="00D7443B" w:rsidP="00D7443B">
      <w:pPr>
        <w:rPr>
          <w:rFonts w:ascii="Times New Roman" w:hAnsi="Times New Roman"/>
          <w:b/>
          <w:bCs/>
          <w:smallCaps/>
          <w:sz w:val="22"/>
          <w:szCs w:val="22"/>
          <w:u w:val="single"/>
        </w:rPr>
      </w:pPr>
      <w:r w:rsidRPr="0098228A">
        <w:rPr>
          <w:rFonts w:ascii="Times New Roman" w:hAnsi="Times New Roman"/>
          <w:b/>
          <w:bCs/>
          <w:smallCaps/>
          <w:sz w:val="22"/>
          <w:szCs w:val="22"/>
          <w:u w:val="single"/>
        </w:rPr>
        <w:t>ARTICLE 3</w:t>
      </w:r>
      <w:r>
        <w:rPr>
          <w:rFonts w:ascii="Times New Roman" w:hAnsi="Times New Roman"/>
          <w:b/>
          <w:bCs/>
          <w:smallCaps/>
          <w:sz w:val="22"/>
          <w:szCs w:val="22"/>
          <w:u w:val="single"/>
        </w:rPr>
        <w:t>4</w:t>
      </w:r>
      <w:r w:rsidRPr="0098228A">
        <w:rPr>
          <w:rFonts w:ascii="Times New Roman" w:hAnsi="Times New Roman"/>
          <w:b/>
          <w:bCs/>
          <w:smallCaps/>
          <w:sz w:val="22"/>
          <w:szCs w:val="22"/>
          <w:u w:val="single"/>
        </w:rPr>
        <w:t xml:space="preserve"> : NORMES TECHNIQUES :</w:t>
      </w:r>
    </w:p>
    <w:p w:rsidR="00D7443B" w:rsidRDefault="00D7443B" w:rsidP="00D7443B">
      <w:pPr>
        <w:rPr>
          <w:rFonts w:ascii="Times New Roman" w:hAnsi="Times New Roman"/>
          <w:sz w:val="22"/>
          <w:szCs w:val="22"/>
        </w:rPr>
      </w:pP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lastRenderedPageBreak/>
        <w:t>Les études seront menées en appliquant les normes techniques ci-après:</w:t>
      </w: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1-Pour le tracé et les aménagements ponctuelles: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-Instruction sur les caractéristiques géométriques des routes de rase campagne.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-Mener les études éventuelles de rectification du tracé suivant l’I.C.G.R.</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-Adopter une pente transversale conformément aux instructions en vigueur;</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-Instruction des routes économiques à faible trafic (REFT)</w:t>
      </w: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2-Pour murs de soutènements - ouvrages d’art:</w:t>
      </w:r>
    </w:p>
    <w:p w:rsidR="00D7443B" w:rsidRDefault="00D7443B" w:rsidP="00D7443B">
      <w:pPr>
        <w:rPr>
          <w:rFonts w:ascii="Times New Roman" w:hAnsi="Times New Roman"/>
          <w:sz w:val="22"/>
          <w:szCs w:val="22"/>
        </w:rPr>
      </w:pPr>
      <w:r w:rsidRPr="0098228A">
        <w:rPr>
          <w:rFonts w:ascii="Times New Roman" w:hAnsi="Times New Roman"/>
          <w:sz w:val="22"/>
          <w:szCs w:val="22"/>
        </w:rPr>
        <w:t>-Pour tout ouvrage d’assainissement, la dimension minimale à adopter es</w:t>
      </w:r>
      <w:r w:rsidR="00B301EA">
        <w:rPr>
          <w:rFonts w:ascii="Times New Roman" w:hAnsi="Times New Roman"/>
          <w:sz w:val="22"/>
          <w:szCs w:val="22"/>
        </w:rPr>
        <w:t>t celle d’une buse de diamètre 1</w:t>
      </w:r>
      <w:r w:rsidRPr="0098228A">
        <w:rPr>
          <w:rFonts w:ascii="Times New Roman" w:hAnsi="Times New Roman"/>
          <w:sz w:val="22"/>
          <w:szCs w:val="22"/>
        </w:rPr>
        <w:t>00 cm</w:t>
      </w:r>
    </w:p>
    <w:p w:rsidR="00B301EA" w:rsidRPr="0098228A" w:rsidRDefault="00B301EA" w:rsidP="00D7443B">
      <w:pPr>
        <w:rPr>
          <w:rFonts w:ascii="Times New Roman" w:hAnsi="Times New Roman"/>
          <w:sz w:val="22"/>
          <w:szCs w:val="22"/>
        </w:rPr>
      </w:pPr>
      <w:r>
        <w:rPr>
          <w:rFonts w:ascii="Times New Roman" w:hAnsi="Times New Roman"/>
          <w:sz w:val="22"/>
          <w:szCs w:val="22"/>
        </w:rPr>
        <w:t>Si l’étude nécessite des ouvrages d’art,</w:t>
      </w:r>
      <w:r w:rsidRPr="00B301EA">
        <w:rPr>
          <w:rFonts w:ascii="Times New Roman" w:hAnsi="Times New Roman"/>
          <w:sz w:val="22"/>
          <w:szCs w:val="22"/>
        </w:rPr>
        <w:t xml:space="preserve"> </w:t>
      </w:r>
      <w:r>
        <w:rPr>
          <w:rFonts w:ascii="Times New Roman" w:hAnsi="Times New Roman"/>
          <w:sz w:val="22"/>
          <w:szCs w:val="22"/>
        </w:rPr>
        <w:t>Utiliser :</w:t>
      </w:r>
    </w:p>
    <w:p w:rsidR="00D7443B" w:rsidRPr="0098228A" w:rsidRDefault="00B301EA" w:rsidP="00D7443B">
      <w:pPr>
        <w:rPr>
          <w:rFonts w:ascii="Times New Roman" w:hAnsi="Times New Roman"/>
          <w:sz w:val="22"/>
          <w:szCs w:val="22"/>
        </w:rPr>
      </w:pPr>
      <w:r>
        <w:rPr>
          <w:rFonts w:ascii="Times New Roman" w:hAnsi="Times New Roman"/>
          <w:sz w:val="22"/>
          <w:szCs w:val="22"/>
        </w:rPr>
        <w:t>-</w:t>
      </w:r>
      <w:r w:rsidR="00D7443B" w:rsidRPr="0098228A">
        <w:rPr>
          <w:rFonts w:ascii="Times New Roman" w:hAnsi="Times New Roman"/>
          <w:sz w:val="22"/>
          <w:szCs w:val="22"/>
        </w:rPr>
        <w:t>des ouvrages d’art type de la D.R.C.R.</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MS.78 : Murs de soutènements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CAD.78 : Ponts cadres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CAD.90 : Dalots cadres</w:t>
      </w: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3-/ Pour le dimensionnement de la chaussée</w:t>
      </w:r>
    </w:p>
    <w:p w:rsidR="00D7443B" w:rsidRPr="0098228A" w:rsidRDefault="00D7443B" w:rsidP="00B301EA">
      <w:pPr>
        <w:rPr>
          <w:rFonts w:ascii="Times New Roman" w:hAnsi="Times New Roman"/>
          <w:sz w:val="22"/>
          <w:szCs w:val="22"/>
        </w:rPr>
      </w:pPr>
      <w:r w:rsidRPr="0098228A">
        <w:rPr>
          <w:rFonts w:ascii="Times New Roman" w:hAnsi="Times New Roman"/>
          <w:sz w:val="22"/>
          <w:szCs w:val="22"/>
        </w:rPr>
        <w:t xml:space="preserve">Il sera fait application du catalogue des structures types de chaussées </w:t>
      </w:r>
      <w:r w:rsidR="00B301EA" w:rsidRPr="0098228A">
        <w:rPr>
          <w:rFonts w:ascii="Times New Roman" w:hAnsi="Times New Roman"/>
          <w:sz w:val="22"/>
          <w:szCs w:val="22"/>
        </w:rPr>
        <w:t xml:space="preserve">neuves </w:t>
      </w:r>
      <w:r w:rsidR="00B301EA">
        <w:rPr>
          <w:rFonts w:ascii="Times New Roman" w:hAnsi="Times New Roman"/>
          <w:sz w:val="22"/>
          <w:szCs w:val="22"/>
        </w:rPr>
        <w:t xml:space="preserve">ou d’aménagement </w:t>
      </w:r>
      <w:r w:rsidRPr="0098228A">
        <w:rPr>
          <w:rFonts w:ascii="Times New Roman" w:hAnsi="Times New Roman"/>
          <w:sz w:val="22"/>
          <w:szCs w:val="22"/>
        </w:rPr>
        <w:t>pour la classe du trafic considérée</w:t>
      </w: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4 -/ Pour l’aménagement des carrefours</w:t>
      </w:r>
    </w:p>
    <w:p w:rsidR="00D7443B" w:rsidRDefault="00D7443B" w:rsidP="00D7443B">
      <w:pPr>
        <w:rPr>
          <w:rFonts w:ascii="Times New Roman" w:hAnsi="Times New Roman"/>
          <w:i/>
          <w:iCs/>
          <w:sz w:val="24"/>
          <w:szCs w:val="24"/>
        </w:rPr>
      </w:pPr>
      <w:r w:rsidRPr="0098228A">
        <w:rPr>
          <w:rFonts w:ascii="Times New Roman" w:hAnsi="Times New Roman"/>
          <w:sz w:val="22"/>
          <w:szCs w:val="22"/>
        </w:rPr>
        <w:t>Il sera fait application de la directive sur les carrefours</w:t>
      </w:r>
      <w:r>
        <w:rPr>
          <w:rFonts w:ascii="Times New Roman" w:hAnsi="Times New Roman"/>
          <w:i/>
          <w:iCs/>
          <w:sz w:val="24"/>
          <w:szCs w:val="24"/>
        </w:rPr>
        <w:t>.</w:t>
      </w:r>
    </w:p>
    <w:p w:rsidR="00D7443B" w:rsidRDefault="00D7443B" w:rsidP="00D7443B">
      <w:pPr>
        <w:rPr>
          <w:rFonts w:ascii="Times New Roman" w:hAnsi="Times New Roman"/>
          <w:b/>
          <w:bCs/>
          <w:i/>
          <w:iCs/>
          <w:sz w:val="24"/>
          <w:szCs w:val="24"/>
        </w:rPr>
      </w:pPr>
    </w:p>
    <w:p w:rsidR="00D7443B" w:rsidRPr="0098228A" w:rsidRDefault="00D7443B" w:rsidP="00D7443B">
      <w:pPr>
        <w:rPr>
          <w:rFonts w:ascii="Times New Roman" w:hAnsi="Times New Roman"/>
          <w:b/>
          <w:bCs/>
          <w:smallCaps/>
          <w:sz w:val="22"/>
          <w:szCs w:val="22"/>
          <w:u w:val="single"/>
        </w:rPr>
      </w:pPr>
      <w:r w:rsidRPr="0098228A">
        <w:rPr>
          <w:rFonts w:ascii="Times New Roman" w:hAnsi="Times New Roman"/>
          <w:b/>
          <w:bCs/>
          <w:smallCaps/>
          <w:sz w:val="22"/>
          <w:szCs w:val="22"/>
          <w:u w:val="single"/>
        </w:rPr>
        <w:t>ARTICLE 3</w:t>
      </w:r>
      <w:r>
        <w:rPr>
          <w:rFonts w:ascii="Times New Roman" w:hAnsi="Times New Roman"/>
          <w:b/>
          <w:bCs/>
          <w:smallCaps/>
          <w:sz w:val="22"/>
          <w:szCs w:val="22"/>
          <w:u w:val="single"/>
        </w:rPr>
        <w:t>5</w:t>
      </w:r>
      <w:r w:rsidRPr="0098228A">
        <w:rPr>
          <w:rFonts w:ascii="Times New Roman" w:hAnsi="Times New Roman"/>
          <w:b/>
          <w:bCs/>
          <w:smallCaps/>
          <w:sz w:val="22"/>
          <w:szCs w:val="22"/>
          <w:u w:val="single"/>
        </w:rPr>
        <w:t>: RECOURS AUX MOYENS INFORMATIQUES :</w:t>
      </w:r>
    </w:p>
    <w:p w:rsidR="00D7443B" w:rsidRDefault="00D7443B" w:rsidP="00D7443B">
      <w:pPr>
        <w:rPr>
          <w:rFonts w:ascii="Times New Roman,Italic" w:hAnsi="Times New Roman,Italic" w:cs="Times New Roman,Italic"/>
          <w:i/>
          <w:iCs/>
          <w:sz w:val="24"/>
          <w:szCs w:val="24"/>
        </w:rPr>
      </w:pP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xml:space="preserve">Le Bureau d’étude soumettra à l’Administration le matériel et les logiciels qu’il se propose d’utiliser.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Ces logiciels ne devront appliquer aucune dérogation aux normes et règlements techniques en vigueur.</w:t>
      </w:r>
    </w:p>
    <w:p w:rsidR="00D7443B" w:rsidRDefault="00D7443B" w:rsidP="00D7443B">
      <w:pPr>
        <w:rPr>
          <w:rFonts w:ascii="Times New Roman" w:hAnsi="Times New Roman"/>
          <w:b/>
          <w:bCs/>
          <w:i/>
          <w:iCs/>
          <w:sz w:val="28"/>
          <w:szCs w:val="28"/>
          <w:u w:val="single"/>
        </w:rPr>
      </w:pPr>
    </w:p>
    <w:p w:rsidR="00D7443B" w:rsidRPr="0098228A" w:rsidRDefault="00D7443B" w:rsidP="00D7443B">
      <w:pPr>
        <w:rPr>
          <w:rFonts w:ascii="Times New Roman" w:hAnsi="Times New Roman"/>
          <w:b/>
          <w:bCs/>
          <w:smallCaps/>
          <w:sz w:val="22"/>
          <w:szCs w:val="22"/>
          <w:u w:val="single"/>
        </w:rPr>
      </w:pPr>
      <w:r w:rsidRPr="0098228A">
        <w:rPr>
          <w:rFonts w:ascii="Times New Roman" w:hAnsi="Times New Roman"/>
          <w:b/>
          <w:bCs/>
          <w:smallCaps/>
          <w:sz w:val="22"/>
          <w:szCs w:val="22"/>
          <w:u w:val="single"/>
        </w:rPr>
        <w:t>ARTICLE 3</w:t>
      </w:r>
      <w:r>
        <w:rPr>
          <w:rFonts w:ascii="Times New Roman" w:hAnsi="Times New Roman"/>
          <w:b/>
          <w:bCs/>
          <w:smallCaps/>
          <w:sz w:val="22"/>
          <w:szCs w:val="22"/>
          <w:u w:val="single"/>
        </w:rPr>
        <w:t>6</w:t>
      </w:r>
      <w:r w:rsidRPr="0098228A">
        <w:rPr>
          <w:rFonts w:ascii="Times New Roman" w:hAnsi="Times New Roman"/>
          <w:b/>
          <w:bCs/>
          <w:smallCaps/>
          <w:sz w:val="22"/>
          <w:szCs w:val="22"/>
          <w:u w:val="single"/>
        </w:rPr>
        <w:t xml:space="preserve"> : DESCRIPTION DE LA CONSISTANCE DES MISSIONS DES PHASES ETUDE, ASSISTANCE TECHNIQUE ET SUIVI DES TRAVAUX :</w:t>
      </w:r>
    </w:p>
    <w:p w:rsidR="00D7443B" w:rsidRPr="0098228A" w:rsidRDefault="00D7443B" w:rsidP="00D7443B">
      <w:pPr>
        <w:rPr>
          <w:rFonts w:ascii="Times New Roman" w:hAnsi="Times New Roman"/>
          <w:b/>
          <w:bCs/>
          <w:smallCaps/>
          <w:sz w:val="22"/>
          <w:szCs w:val="22"/>
          <w:u w:val="single"/>
        </w:rPr>
      </w:pPr>
    </w:p>
    <w:p w:rsidR="00D7443B" w:rsidRPr="00CF28F7" w:rsidRDefault="00D7443B" w:rsidP="00D7443B">
      <w:pPr>
        <w:rPr>
          <w:rFonts w:ascii="Times New Roman" w:hAnsi="Times New Roman"/>
          <w:b/>
          <w:bCs/>
          <w:i/>
          <w:iCs/>
          <w:sz w:val="24"/>
          <w:szCs w:val="24"/>
          <w:u w:val="single"/>
        </w:rPr>
      </w:pPr>
      <w:r w:rsidRPr="00CF28F7">
        <w:rPr>
          <w:rFonts w:ascii="Times New Roman" w:hAnsi="Times New Roman"/>
          <w:b/>
          <w:bCs/>
          <w:i/>
          <w:iCs/>
          <w:sz w:val="24"/>
          <w:szCs w:val="24"/>
        </w:rPr>
        <w:t xml:space="preserve">    </w:t>
      </w:r>
      <w:r w:rsidRPr="0098228A">
        <w:rPr>
          <w:rFonts w:ascii="Times New Roman" w:hAnsi="Times New Roman"/>
          <w:b/>
          <w:bCs/>
          <w:smallCaps/>
          <w:sz w:val="22"/>
          <w:szCs w:val="22"/>
          <w:u w:val="single"/>
        </w:rPr>
        <w:t>1-PHASES ETUDE</w:t>
      </w:r>
    </w:p>
    <w:p w:rsidR="00D7443B" w:rsidRDefault="00D7443B" w:rsidP="00D7443B">
      <w:pPr>
        <w:rPr>
          <w:rFonts w:ascii="Times New Roman" w:hAnsi="Times New Roman"/>
          <w:b/>
          <w:bCs/>
          <w:i/>
          <w:iCs/>
          <w:sz w:val="24"/>
          <w:szCs w:val="24"/>
        </w:rPr>
      </w:pPr>
    </w:p>
    <w:p w:rsidR="00D7443B" w:rsidRPr="0098228A" w:rsidRDefault="00D7443B" w:rsidP="00D7443B">
      <w:pPr>
        <w:rPr>
          <w:rFonts w:ascii="Times New Roman" w:hAnsi="Times New Roman"/>
          <w:b/>
          <w:bCs/>
          <w:smallCaps/>
          <w:sz w:val="22"/>
          <w:szCs w:val="22"/>
          <w:u w:val="single"/>
        </w:rPr>
      </w:pPr>
      <w:r w:rsidRPr="0098228A">
        <w:rPr>
          <w:rFonts w:ascii="Times New Roman" w:hAnsi="Times New Roman"/>
          <w:b/>
          <w:bCs/>
          <w:smallCaps/>
          <w:sz w:val="22"/>
          <w:szCs w:val="22"/>
        </w:rPr>
        <w:t xml:space="preserve">        </w:t>
      </w:r>
      <w:r w:rsidRPr="0098228A">
        <w:rPr>
          <w:rFonts w:ascii="Times New Roman" w:hAnsi="Times New Roman"/>
          <w:b/>
          <w:bCs/>
          <w:smallCaps/>
          <w:sz w:val="22"/>
          <w:szCs w:val="22"/>
          <w:u w:val="single"/>
        </w:rPr>
        <w:t xml:space="preserve">MISSION 1-1- ETUDE PRELIMINAIRE : </w:t>
      </w:r>
    </w:p>
    <w:p w:rsidR="00D7443B" w:rsidRDefault="00D7443B" w:rsidP="00D7443B">
      <w:pPr>
        <w:rPr>
          <w:rFonts w:ascii="Times New Roman" w:hAnsi="Times New Roman"/>
          <w:i/>
          <w:iCs/>
          <w:sz w:val="24"/>
          <w:szCs w:val="24"/>
        </w:rPr>
      </w:pP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L’étude préliminaire sera menée sur la base des sorties de te</w:t>
      </w:r>
      <w:r>
        <w:rPr>
          <w:rFonts w:ascii="Times New Roman" w:hAnsi="Times New Roman"/>
          <w:sz w:val="22"/>
          <w:szCs w:val="22"/>
        </w:rPr>
        <w:t xml:space="preserve">rrain .Ces sorties aboutiront à </w:t>
      </w:r>
      <w:r w:rsidRPr="0098228A">
        <w:rPr>
          <w:rFonts w:ascii="Times New Roman" w:hAnsi="Times New Roman"/>
          <w:sz w:val="22"/>
          <w:szCs w:val="22"/>
        </w:rPr>
        <w:t>l’établissement d’un schéma itinéraire bien renseigné de la route et d’assurer les objectifs suivants :</w:t>
      </w:r>
    </w:p>
    <w:p w:rsidR="00D7443B" w:rsidRDefault="00D7443B" w:rsidP="00D7443B">
      <w:pPr>
        <w:rPr>
          <w:rFonts w:ascii="Times New Roman" w:hAnsi="Times New Roman"/>
          <w:b/>
          <w:bCs/>
          <w:i/>
          <w:iCs/>
          <w:sz w:val="24"/>
          <w:szCs w:val="24"/>
          <w:u w:val="single"/>
        </w:rPr>
      </w:pP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-L’étude du tracé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xml:space="preserve">-Examen sur place de </w:t>
      </w:r>
      <w:r w:rsidR="004207C7" w:rsidRPr="0098228A">
        <w:rPr>
          <w:rFonts w:ascii="Times New Roman" w:hAnsi="Times New Roman"/>
          <w:sz w:val="22"/>
          <w:szCs w:val="22"/>
        </w:rPr>
        <w:t>l’opportunité</w:t>
      </w:r>
      <w:r w:rsidRPr="0098228A">
        <w:rPr>
          <w:rFonts w:ascii="Times New Roman" w:hAnsi="Times New Roman"/>
          <w:sz w:val="22"/>
          <w:szCs w:val="22"/>
        </w:rPr>
        <w:t xml:space="preserve"> du tracé à choisir.</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-Recueil de données géographiques et géotechniques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-Identification des contraintes (localisation, description, gênes occasionnées..)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-Choix de la catégorie ;</w:t>
      </w:r>
    </w:p>
    <w:p w:rsidR="00D7443B" w:rsidRPr="0098228A" w:rsidRDefault="00D7443B" w:rsidP="004207C7">
      <w:pPr>
        <w:rPr>
          <w:rFonts w:ascii="Times New Roman" w:hAnsi="Times New Roman"/>
          <w:sz w:val="22"/>
          <w:szCs w:val="22"/>
        </w:rPr>
      </w:pPr>
      <w:r w:rsidRPr="0098228A">
        <w:rPr>
          <w:rFonts w:ascii="Times New Roman" w:hAnsi="Times New Roman"/>
          <w:sz w:val="22"/>
          <w:szCs w:val="22"/>
        </w:rPr>
        <w:t>-Propositions de</w:t>
      </w:r>
      <w:r w:rsidR="004207C7">
        <w:rPr>
          <w:rFonts w:ascii="Times New Roman" w:hAnsi="Times New Roman"/>
          <w:sz w:val="22"/>
          <w:szCs w:val="22"/>
        </w:rPr>
        <w:t>s</w:t>
      </w:r>
      <w:r w:rsidRPr="0098228A">
        <w:rPr>
          <w:rFonts w:ascii="Times New Roman" w:hAnsi="Times New Roman"/>
          <w:sz w:val="22"/>
          <w:szCs w:val="22"/>
        </w:rPr>
        <w:t xml:space="preserve"> solutions</w:t>
      </w:r>
      <w:r w:rsidR="004207C7">
        <w:rPr>
          <w:rFonts w:ascii="Times New Roman" w:hAnsi="Times New Roman"/>
          <w:sz w:val="22"/>
          <w:szCs w:val="22"/>
        </w:rPr>
        <w:t xml:space="preserve"> de construction et </w:t>
      </w:r>
      <w:r w:rsidR="004207C7" w:rsidRPr="0098228A">
        <w:rPr>
          <w:rFonts w:ascii="Times New Roman" w:hAnsi="Times New Roman"/>
          <w:sz w:val="22"/>
          <w:szCs w:val="22"/>
        </w:rPr>
        <w:t>d’aménagement</w:t>
      </w:r>
      <w:r w:rsidRPr="0098228A">
        <w:rPr>
          <w:rFonts w:ascii="Times New Roman" w:hAnsi="Times New Roman"/>
          <w:sz w:val="22"/>
          <w:szCs w:val="22"/>
        </w:rPr>
        <w:t xml:space="preserve"> avec estimation de coûts.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-Choix d’une option de réalisation des travaux.</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-Définition des variantes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-Propositions pour la phase suivante de l’étude. (Projet d’exécution).</w:t>
      </w:r>
    </w:p>
    <w:p w:rsidR="00D7443B" w:rsidRPr="00734206" w:rsidRDefault="00D7443B" w:rsidP="00D7443B">
      <w:pPr>
        <w:rPr>
          <w:rFonts w:ascii="Times New Roman" w:hAnsi="Times New Roman"/>
          <w:b/>
          <w:bCs/>
          <w:i/>
          <w:iCs/>
          <w:sz w:val="24"/>
          <w:szCs w:val="24"/>
        </w:rPr>
      </w:pP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-pour l’étude des ouvrages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Se référer à l’article 3</w:t>
      </w:r>
      <w:r>
        <w:rPr>
          <w:rFonts w:ascii="Times New Roman" w:hAnsi="Times New Roman"/>
          <w:sz w:val="22"/>
          <w:szCs w:val="22"/>
        </w:rPr>
        <w:t>4</w:t>
      </w:r>
      <w:r w:rsidRPr="0098228A">
        <w:rPr>
          <w:rFonts w:ascii="Times New Roman" w:hAnsi="Times New Roman"/>
          <w:sz w:val="22"/>
          <w:szCs w:val="22"/>
        </w:rPr>
        <w:t xml:space="preserve"> du présent CPS.</w:t>
      </w:r>
    </w:p>
    <w:p w:rsidR="00D7443B" w:rsidRDefault="00D7443B" w:rsidP="00D7443B">
      <w:pPr>
        <w:rPr>
          <w:rFonts w:ascii="Times New Roman" w:hAnsi="Times New Roman"/>
          <w:b/>
          <w:bCs/>
          <w:i/>
          <w:iCs/>
          <w:sz w:val="24"/>
          <w:szCs w:val="24"/>
        </w:rPr>
      </w:pP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-Pour les études des structures de chaussée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Se référer à l’article3</w:t>
      </w:r>
      <w:r>
        <w:rPr>
          <w:rFonts w:ascii="Times New Roman" w:hAnsi="Times New Roman"/>
          <w:sz w:val="22"/>
          <w:szCs w:val="22"/>
        </w:rPr>
        <w:t>4</w:t>
      </w:r>
      <w:r w:rsidRPr="0098228A">
        <w:rPr>
          <w:rFonts w:ascii="Times New Roman" w:hAnsi="Times New Roman"/>
          <w:sz w:val="22"/>
          <w:szCs w:val="22"/>
        </w:rPr>
        <w:t xml:space="preserve"> du présent CPS.</w:t>
      </w:r>
    </w:p>
    <w:p w:rsidR="00D7443B" w:rsidRDefault="00D7443B" w:rsidP="00D7443B">
      <w:pPr>
        <w:rPr>
          <w:rFonts w:ascii="Times New Roman" w:hAnsi="Times New Roman"/>
          <w:b/>
          <w:bCs/>
          <w:i/>
          <w:iCs/>
          <w:sz w:val="24"/>
          <w:szCs w:val="24"/>
        </w:rPr>
      </w:pP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-Pour les études des carrefours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Examen sur place des types du carrefour à réaliser.</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Recueil des données de trafic.</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Recensement des contraintes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Choix du niveau d’aménagement</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Proposition pour la phase suivante.</w:t>
      </w:r>
    </w:p>
    <w:p w:rsidR="00D7443B" w:rsidRDefault="00D7443B" w:rsidP="00D7443B">
      <w:pPr>
        <w:rPr>
          <w:rFonts w:ascii="Times New Roman" w:hAnsi="Times New Roman"/>
          <w:b/>
          <w:bCs/>
          <w:i/>
          <w:iCs/>
          <w:sz w:val="24"/>
          <w:szCs w:val="24"/>
        </w:rPr>
      </w:pPr>
    </w:p>
    <w:p w:rsidR="00D7443B" w:rsidRPr="00B03452" w:rsidRDefault="00D7443B" w:rsidP="00D7443B">
      <w:pPr>
        <w:rPr>
          <w:rFonts w:ascii="Times New Roman" w:hAnsi="Times New Roman"/>
          <w:b/>
          <w:bCs/>
          <w:i/>
          <w:iCs/>
          <w:sz w:val="24"/>
          <w:szCs w:val="24"/>
          <w:u w:val="single"/>
        </w:rPr>
      </w:pPr>
      <w:r w:rsidRPr="0098228A">
        <w:rPr>
          <w:rFonts w:ascii="Times New Roman" w:hAnsi="Times New Roman"/>
          <w:b/>
          <w:bCs/>
          <w:sz w:val="22"/>
          <w:szCs w:val="22"/>
        </w:rPr>
        <w:t>-propositions pour la phase suivante de l’étude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Le bureau d’études formulera les dispositions à prendre pour la réalisation de la phase</w:t>
      </w:r>
      <w:r>
        <w:rPr>
          <w:rFonts w:ascii="Times New Roman" w:hAnsi="Times New Roman"/>
          <w:sz w:val="22"/>
          <w:szCs w:val="22"/>
        </w:rPr>
        <w:t xml:space="preserve"> </w:t>
      </w:r>
      <w:r w:rsidRPr="0098228A">
        <w:rPr>
          <w:rFonts w:ascii="Times New Roman" w:hAnsi="Times New Roman"/>
          <w:sz w:val="22"/>
          <w:szCs w:val="22"/>
        </w:rPr>
        <w:t>suivante de l’étude. Ces dispositions concerneront notamment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la consistance des travaux topographiques (échelle, largeur de la bande à lever…)</w:t>
      </w:r>
    </w:p>
    <w:p w:rsidR="00F67205" w:rsidRDefault="00F67205" w:rsidP="00D7443B">
      <w:pPr>
        <w:rPr>
          <w:rFonts w:ascii="Times New Roman" w:hAnsi="Times New Roman"/>
          <w:b/>
          <w:bCs/>
          <w:smallCaps/>
          <w:sz w:val="22"/>
          <w:szCs w:val="22"/>
          <w:u w:val="single"/>
        </w:rPr>
      </w:pPr>
    </w:p>
    <w:p w:rsidR="00D7443B" w:rsidRPr="0098228A" w:rsidRDefault="00D7443B" w:rsidP="00D7443B">
      <w:pPr>
        <w:rPr>
          <w:rFonts w:ascii="Times New Roman" w:hAnsi="Times New Roman"/>
          <w:b/>
          <w:bCs/>
          <w:smallCaps/>
          <w:sz w:val="22"/>
          <w:szCs w:val="22"/>
          <w:u w:val="single"/>
        </w:rPr>
      </w:pPr>
      <w:r w:rsidRPr="0098228A">
        <w:rPr>
          <w:rFonts w:ascii="Times New Roman" w:hAnsi="Times New Roman"/>
          <w:b/>
          <w:bCs/>
          <w:smallCaps/>
          <w:sz w:val="22"/>
          <w:szCs w:val="22"/>
          <w:u w:val="single"/>
        </w:rPr>
        <w:t>MISSION 1- 2-ETUDE GEOTECHNIQUE</w:t>
      </w:r>
    </w:p>
    <w:p w:rsidR="00D7443B" w:rsidRDefault="00D7443B" w:rsidP="00D7443B">
      <w:pPr>
        <w:rPr>
          <w:rFonts w:ascii="Times New Roman" w:hAnsi="Times New Roman"/>
          <w:i/>
          <w:iCs/>
          <w:sz w:val="24"/>
          <w:szCs w:val="24"/>
        </w:rPr>
      </w:pP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L’étude géotechnique qui sera établi par un laboratoire agrée à la charge du BET, doit être</w:t>
      </w:r>
      <w:r>
        <w:rPr>
          <w:rFonts w:ascii="Times New Roman" w:hAnsi="Times New Roman"/>
          <w:sz w:val="22"/>
          <w:szCs w:val="22"/>
        </w:rPr>
        <w:t xml:space="preserve"> </w:t>
      </w:r>
      <w:r w:rsidRPr="0098228A">
        <w:rPr>
          <w:rFonts w:ascii="Times New Roman" w:hAnsi="Times New Roman"/>
          <w:sz w:val="22"/>
          <w:szCs w:val="22"/>
        </w:rPr>
        <w:t>validée par le maître d’ouvrage. Elle consiste en ce qui suit :</w:t>
      </w:r>
    </w:p>
    <w:p w:rsidR="00D7443B" w:rsidRPr="0098228A" w:rsidRDefault="00D7443B" w:rsidP="00D7443B">
      <w:pPr>
        <w:pStyle w:val="Paragraphedeliste"/>
        <w:numPr>
          <w:ilvl w:val="0"/>
          <w:numId w:val="37"/>
        </w:numPr>
        <w:autoSpaceDE w:val="0"/>
        <w:autoSpaceDN w:val="0"/>
        <w:adjustRightInd w:val="0"/>
        <w:rPr>
          <w:sz w:val="22"/>
          <w:szCs w:val="22"/>
        </w:rPr>
      </w:pPr>
      <w:r w:rsidRPr="0098228A">
        <w:rPr>
          <w:sz w:val="22"/>
          <w:szCs w:val="22"/>
        </w:rPr>
        <w:t>Réalisations des sondages de reconnaissance in-situ en terrain de toute nature.</w:t>
      </w:r>
    </w:p>
    <w:p w:rsidR="00D7443B" w:rsidRPr="0098228A" w:rsidRDefault="00D7443B" w:rsidP="00D7443B">
      <w:pPr>
        <w:pStyle w:val="Paragraphedeliste"/>
        <w:numPr>
          <w:ilvl w:val="0"/>
          <w:numId w:val="37"/>
        </w:numPr>
        <w:autoSpaceDE w:val="0"/>
        <w:autoSpaceDN w:val="0"/>
        <w:adjustRightInd w:val="0"/>
        <w:rPr>
          <w:sz w:val="22"/>
          <w:szCs w:val="22"/>
        </w:rPr>
      </w:pPr>
      <w:r w:rsidRPr="0098228A">
        <w:rPr>
          <w:sz w:val="22"/>
          <w:szCs w:val="22"/>
        </w:rPr>
        <w:t>Prélèvement des échantillons.</w:t>
      </w:r>
    </w:p>
    <w:p w:rsidR="00D7443B" w:rsidRPr="0098228A" w:rsidRDefault="00D7443B" w:rsidP="00D7443B">
      <w:pPr>
        <w:pStyle w:val="Paragraphedeliste"/>
        <w:numPr>
          <w:ilvl w:val="0"/>
          <w:numId w:val="37"/>
        </w:numPr>
        <w:autoSpaceDE w:val="0"/>
        <w:autoSpaceDN w:val="0"/>
        <w:adjustRightInd w:val="0"/>
        <w:rPr>
          <w:sz w:val="22"/>
          <w:szCs w:val="22"/>
        </w:rPr>
      </w:pPr>
      <w:r w:rsidRPr="0098228A">
        <w:rPr>
          <w:sz w:val="22"/>
          <w:szCs w:val="22"/>
        </w:rPr>
        <w:t>Identification des matériaux de plate-forme</w:t>
      </w:r>
    </w:p>
    <w:p w:rsidR="00D7443B" w:rsidRPr="0098228A" w:rsidRDefault="00D7443B" w:rsidP="00D7443B">
      <w:pPr>
        <w:pStyle w:val="Paragraphedeliste"/>
        <w:numPr>
          <w:ilvl w:val="0"/>
          <w:numId w:val="37"/>
        </w:numPr>
        <w:autoSpaceDE w:val="0"/>
        <w:autoSpaceDN w:val="0"/>
        <w:adjustRightInd w:val="0"/>
        <w:rPr>
          <w:sz w:val="22"/>
          <w:szCs w:val="22"/>
        </w:rPr>
      </w:pPr>
      <w:r w:rsidRPr="0098228A">
        <w:rPr>
          <w:sz w:val="22"/>
          <w:szCs w:val="22"/>
        </w:rPr>
        <w:t>Interprétation des résultats.</w:t>
      </w:r>
    </w:p>
    <w:p w:rsidR="00D7443B" w:rsidRPr="0098228A" w:rsidRDefault="00D7443B" w:rsidP="00D7443B">
      <w:pPr>
        <w:pStyle w:val="Paragraphedeliste"/>
        <w:numPr>
          <w:ilvl w:val="0"/>
          <w:numId w:val="37"/>
        </w:numPr>
        <w:autoSpaceDE w:val="0"/>
        <w:autoSpaceDN w:val="0"/>
        <w:adjustRightInd w:val="0"/>
        <w:rPr>
          <w:sz w:val="22"/>
          <w:szCs w:val="22"/>
        </w:rPr>
      </w:pPr>
      <w:r w:rsidRPr="0098228A">
        <w:rPr>
          <w:sz w:val="22"/>
          <w:szCs w:val="22"/>
        </w:rPr>
        <w:t>Recommandation sur le dimensionnement de la structure de la chaussée.</w:t>
      </w:r>
    </w:p>
    <w:p w:rsidR="00D7443B" w:rsidRPr="0098228A" w:rsidRDefault="00D7443B" w:rsidP="00D7443B">
      <w:pPr>
        <w:pStyle w:val="Paragraphedeliste"/>
        <w:numPr>
          <w:ilvl w:val="0"/>
          <w:numId w:val="37"/>
        </w:numPr>
        <w:autoSpaceDE w:val="0"/>
        <w:autoSpaceDN w:val="0"/>
        <w:adjustRightInd w:val="0"/>
        <w:rPr>
          <w:sz w:val="22"/>
          <w:szCs w:val="22"/>
        </w:rPr>
      </w:pPr>
      <w:r w:rsidRPr="0098228A">
        <w:rPr>
          <w:sz w:val="22"/>
          <w:szCs w:val="22"/>
        </w:rPr>
        <w:t>Rédaction des rapports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Cette étude doit se basé sur les essais suivant :</w:t>
      </w:r>
    </w:p>
    <w:p w:rsidR="00D7443B" w:rsidRPr="0098228A" w:rsidRDefault="00D7443B" w:rsidP="00F67205">
      <w:pPr>
        <w:rPr>
          <w:rFonts w:ascii="Times New Roman" w:hAnsi="Times New Roman"/>
          <w:sz w:val="22"/>
          <w:szCs w:val="22"/>
        </w:rPr>
      </w:pPr>
      <w:r w:rsidRPr="0098228A">
        <w:rPr>
          <w:rFonts w:ascii="Times New Roman" w:hAnsi="Times New Roman"/>
          <w:sz w:val="22"/>
          <w:szCs w:val="22"/>
        </w:rPr>
        <w:t xml:space="preserve">- l’exécution d’au moins </w:t>
      </w:r>
      <w:r w:rsidR="00F67205">
        <w:rPr>
          <w:rFonts w:ascii="Times New Roman" w:hAnsi="Times New Roman"/>
          <w:sz w:val="22"/>
          <w:szCs w:val="22"/>
        </w:rPr>
        <w:t>un sondage</w:t>
      </w:r>
      <w:r w:rsidRPr="0098228A">
        <w:rPr>
          <w:rFonts w:ascii="Times New Roman" w:hAnsi="Times New Roman"/>
          <w:sz w:val="22"/>
          <w:szCs w:val="22"/>
        </w:rPr>
        <w:t xml:space="preserve"> par </w:t>
      </w:r>
      <w:r w:rsidR="00F67205">
        <w:rPr>
          <w:rFonts w:ascii="Times New Roman" w:hAnsi="Times New Roman"/>
          <w:sz w:val="22"/>
          <w:szCs w:val="22"/>
        </w:rPr>
        <w:t>piste</w:t>
      </w:r>
      <w:r>
        <w:rPr>
          <w:rFonts w:ascii="Times New Roman" w:hAnsi="Times New Roman"/>
          <w:sz w:val="22"/>
          <w:szCs w:val="22"/>
        </w:rPr>
        <w:t xml:space="preserve">, </w:t>
      </w:r>
      <w:r w:rsidRPr="0098228A">
        <w:rPr>
          <w:rFonts w:ascii="Times New Roman" w:hAnsi="Times New Roman"/>
          <w:sz w:val="22"/>
          <w:szCs w:val="22"/>
        </w:rPr>
        <w:t>en puits de dimensions (longueur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1,00m, largeur : 0,60m, profondeur : 1,00m) en terrain de toute nature y compris le rocher, il comprend</w:t>
      </w:r>
    </w:p>
    <w:p w:rsidR="00F67205" w:rsidRDefault="00F67205" w:rsidP="00F67205">
      <w:pPr>
        <w:rPr>
          <w:rFonts w:ascii="Times New Roman" w:hAnsi="Times New Roman"/>
          <w:sz w:val="22"/>
          <w:szCs w:val="22"/>
        </w:rPr>
      </w:pPr>
      <w:r>
        <w:rPr>
          <w:rFonts w:ascii="Times New Roman" w:hAnsi="Times New Roman"/>
          <w:sz w:val="22"/>
          <w:szCs w:val="22"/>
        </w:rPr>
        <w:t>Le sondage</w:t>
      </w:r>
      <w:r w:rsidR="00D7443B" w:rsidRPr="0098228A">
        <w:rPr>
          <w:rFonts w:ascii="Times New Roman" w:hAnsi="Times New Roman"/>
          <w:sz w:val="22"/>
          <w:szCs w:val="22"/>
        </w:rPr>
        <w:t>, le remblaiement des sondages avec les matériaux de déblaiement</w:t>
      </w:r>
      <w:r>
        <w:rPr>
          <w:rFonts w:ascii="Times New Roman" w:hAnsi="Times New Roman"/>
          <w:sz w:val="22"/>
          <w:szCs w:val="22"/>
        </w:rPr>
        <w:t>.</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Pour chaque sondage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la réalisation de l’essai d’Analyse granulométrique sous l’eau ou à sec selon la norme</w:t>
      </w:r>
      <w:r>
        <w:rPr>
          <w:rFonts w:ascii="Times New Roman" w:hAnsi="Times New Roman"/>
          <w:sz w:val="22"/>
          <w:szCs w:val="22"/>
        </w:rPr>
        <w:t xml:space="preserve"> </w:t>
      </w:r>
      <w:r w:rsidRPr="0098228A">
        <w:rPr>
          <w:rFonts w:ascii="Times New Roman" w:hAnsi="Times New Roman"/>
          <w:sz w:val="22"/>
          <w:szCs w:val="22"/>
        </w:rPr>
        <w:t>Marocaine 00.1.004</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la détermination des limites d'</w:t>
      </w:r>
      <w:proofErr w:type="spellStart"/>
      <w:r w:rsidRPr="0098228A">
        <w:rPr>
          <w:rFonts w:ascii="Times New Roman" w:hAnsi="Times New Roman"/>
          <w:sz w:val="22"/>
          <w:szCs w:val="22"/>
        </w:rPr>
        <w:t>Atterberg</w:t>
      </w:r>
      <w:proofErr w:type="spellEnd"/>
      <w:r w:rsidRPr="0098228A">
        <w:rPr>
          <w:rFonts w:ascii="Times New Roman" w:hAnsi="Times New Roman"/>
          <w:sz w:val="22"/>
          <w:szCs w:val="22"/>
        </w:rPr>
        <w:t xml:space="preserve"> selon la norme NFP 94-051</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la réalisation de l’essai d’équivalent de sable à 10% des fines selon la norme NF P 18-597</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la Mesure de l’activité argileuse au bleu de méthylène d’un matériau selon la norme marocaine</w:t>
      </w:r>
      <w:r>
        <w:rPr>
          <w:rFonts w:ascii="Times New Roman" w:hAnsi="Times New Roman"/>
          <w:sz w:val="22"/>
          <w:szCs w:val="22"/>
        </w:rPr>
        <w:t xml:space="preserve"> </w:t>
      </w:r>
      <w:r w:rsidRPr="0098228A">
        <w:rPr>
          <w:rFonts w:ascii="Times New Roman" w:hAnsi="Times New Roman"/>
          <w:sz w:val="22"/>
          <w:szCs w:val="22"/>
        </w:rPr>
        <w:t>10.1.141</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l’essai Proctor Standard ou Modifié selon la norme NF P 94-093</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la mesure de la portance CBR à trois énergies de compactage selon la norme NF 94-078.</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la mesure de dureté Los Angeles selon la norme marocaine10.1.138</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xml:space="preserve">- la mesure de la résistance à l'usure par Micro </w:t>
      </w:r>
      <w:proofErr w:type="spellStart"/>
      <w:r w:rsidRPr="0098228A">
        <w:rPr>
          <w:rFonts w:ascii="Times New Roman" w:hAnsi="Times New Roman"/>
          <w:sz w:val="22"/>
          <w:szCs w:val="22"/>
        </w:rPr>
        <w:t>Deval</w:t>
      </w:r>
      <w:proofErr w:type="spellEnd"/>
      <w:r w:rsidRPr="0098228A">
        <w:rPr>
          <w:rFonts w:ascii="Times New Roman" w:hAnsi="Times New Roman"/>
          <w:sz w:val="22"/>
          <w:szCs w:val="22"/>
        </w:rPr>
        <w:t xml:space="preserve"> humide ou sec selon la norme marocaine</w:t>
      </w:r>
      <w:r>
        <w:rPr>
          <w:rFonts w:ascii="Times New Roman" w:hAnsi="Times New Roman"/>
          <w:sz w:val="22"/>
          <w:szCs w:val="22"/>
        </w:rPr>
        <w:t xml:space="preserve"> </w:t>
      </w:r>
      <w:r w:rsidRPr="0098228A">
        <w:rPr>
          <w:rFonts w:ascii="Times New Roman" w:hAnsi="Times New Roman"/>
          <w:sz w:val="22"/>
          <w:szCs w:val="22"/>
        </w:rPr>
        <w:t>10.1.148</w:t>
      </w:r>
    </w:p>
    <w:p w:rsidR="00D7443B" w:rsidRDefault="00D7443B" w:rsidP="00D7443B">
      <w:pPr>
        <w:rPr>
          <w:rFonts w:ascii="Times New Roman" w:hAnsi="Times New Roman"/>
          <w:b/>
          <w:bCs/>
          <w:i/>
          <w:iCs/>
          <w:sz w:val="24"/>
          <w:szCs w:val="24"/>
          <w:u w:val="single"/>
        </w:rPr>
      </w:pPr>
    </w:p>
    <w:p w:rsidR="00D7443B" w:rsidRPr="0098228A" w:rsidRDefault="00D7443B" w:rsidP="00D7443B">
      <w:pPr>
        <w:rPr>
          <w:rFonts w:ascii="Times New Roman" w:hAnsi="Times New Roman"/>
          <w:b/>
          <w:bCs/>
          <w:smallCaps/>
          <w:sz w:val="22"/>
          <w:szCs w:val="22"/>
          <w:u w:val="single"/>
        </w:rPr>
      </w:pPr>
      <w:r w:rsidRPr="0098228A">
        <w:rPr>
          <w:rFonts w:ascii="Times New Roman" w:hAnsi="Times New Roman"/>
          <w:b/>
          <w:bCs/>
          <w:smallCaps/>
          <w:sz w:val="22"/>
          <w:szCs w:val="22"/>
          <w:u w:val="single"/>
        </w:rPr>
        <w:t>MISSION 1-3- ETUDE DU PROJET D’EXECUTION(PE) :</w:t>
      </w:r>
    </w:p>
    <w:p w:rsidR="00D7443B" w:rsidRDefault="00D7443B" w:rsidP="00D7443B">
      <w:pPr>
        <w:rPr>
          <w:rFonts w:ascii="Times New Roman" w:hAnsi="Times New Roman"/>
          <w:i/>
          <w:iCs/>
          <w:sz w:val="24"/>
          <w:szCs w:val="24"/>
        </w:rPr>
      </w:pP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L’étude du projet d’exécution sera menée conformément aux prescriptions des fascicules</w:t>
      </w:r>
      <w:r>
        <w:rPr>
          <w:rFonts w:ascii="Times New Roman" w:hAnsi="Times New Roman"/>
          <w:sz w:val="22"/>
          <w:szCs w:val="22"/>
        </w:rPr>
        <w:t xml:space="preserve"> </w:t>
      </w:r>
      <w:r w:rsidRPr="0098228A">
        <w:rPr>
          <w:rFonts w:ascii="Times New Roman" w:hAnsi="Times New Roman"/>
          <w:sz w:val="22"/>
          <w:szCs w:val="22"/>
        </w:rPr>
        <w:t>3.4.5 et 6 du C.P.C. pour les études routières, applicables à chacune des composantes du projet, ces prescriptions sont complétées comme suit :</w:t>
      </w:r>
    </w:p>
    <w:p w:rsidR="00D7443B" w:rsidRDefault="00D7443B" w:rsidP="00D7443B">
      <w:pPr>
        <w:rPr>
          <w:rFonts w:ascii="Times New Roman" w:hAnsi="Times New Roman"/>
          <w:i/>
          <w:iCs/>
          <w:sz w:val="24"/>
          <w:szCs w:val="24"/>
        </w:rPr>
      </w:pPr>
    </w:p>
    <w:p w:rsidR="00D7443B" w:rsidRPr="0098228A" w:rsidRDefault="00D7443B" w:rsidP="00D7443B">
      <w:pPr>
        <w:rPr>
          <w:rFonts w:ascii="Times New Roman" w:hAnsi="Times New Roman"/>
          <w:b/>
          <w:bCs/>
          <w:smallCaps/>
          <w:sz w:val="22"/>
          <w:szCs w:val="22"/>
          <w:u w:val="single"/>
        </w:rPr>
      </w:pPr>
      <w:r w:rsidRPr="00AC7407">
        <w:rPr>
          <w:rFonts w:ascii="Times New Roman" w:hAnsi="Times New Roman"/>
          <w:b/>
          <w:bCs/>
          <w:smallCaps/>
          <w:sz w:val="22"/>
          <w:szCs w:val="22"/>
          <w:u w:val="single"/>
        </w:rPr>
        <w:t>a -TRAVAUX TOPOGRAPHIQUES</w:t>
      </w:r>
    </w:p>
    <w:p w:rsidR="00D7443B" w:rsidRDefault="00D7443B" w:rsidP="00D7443B">
      <w:pPr>
        <w:rPr>
          <w:rFonts w:ascii="Times New Roman" w:hAnsi="Times New Roman"/>
          <w:sz w:val="22"/>
          <w:szCs w:val="22"/>
        </w:rPr>
      </w:pP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Les prestations topographiques sont prises en charge par le BET. Elles sont constituées par :</w:t>
      </w:r>
    </w:p>
    <w:p w:rsidR="00D7443B" w:rsidRDefault="00D7443B" w:rsidP="00D7443B">
      <w:pPr>
        <w:rPr>
          <w:rFonts w:ascii="Times New Roman" w:hAnsi="Times New Roman"/>
          <w:b/>
          <w:bCs/>
          <w:i/>
          <w:iCs/>
          <w:sz w:val="24"/>
          <w:szCs w:val="24"/>
          <w:u w:val="single"/>
        </w:rPr>
      </w:pP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Pour le tracé</w:t>
      </w:r>
    </w:p>
    <w:p w:rsidR="00D7443B" w:rsidRPr="003F3FE0" w:rsidRDefault="00D7443B" w:rsidP="00D7443B">
      <w:pPr>
        <w:rPr>
          <w:rFonts w:ascii="Times New Roman,BoldItalic" w:hAnsi="Times New Roman,BoldItalic" w:cs="Times New Roman,BoldItalic"/>
          <w:b/>
          <w:bCs/>
          <w:i/>
          <w:iCs/>
          <w:sz w:val="24"/>
          <w:szCs w:val="24"/>
          <w:u w:val="single"/>
        </w:rPr>
      </w:pPr>
      <w:r>
        <w:rPr>
          <w:rFonts w:ascii="Times New Roman" w:hAnsi="Times New Roman"/>
          <w:sz w:val="28"/>
          <w:szCs w:val="28"/>
        </w:rPr>
        <w:t xml:space="preserve">- </w:t>
      </w:r>
      <w:r w:rsidRPr="003F3FE0">
        <w:rPr>
          <w:rFonts w:ascii="Times New Roman" w:hAnsi="Times New Roman"/>
          <w:sz w:val="24"/>
          <w:szCs w:val="24"/>
        </w:rPr>
        <w:t>Levé du bande cotée au 1/1000, les sections à lever doivent soumises à l’approbation du MO elles seront levées au sol</w:t>
      </w:r>
      <w:r>
        <w:rPr>
          <w:rFonts w:ascii="Times New Roman" w:hAnsi="Times New Roman"/>
          <w:sz w:val="24"/>
          <w:szCs w:val="24"/>
        </w:rPr>
        <w:t>, rattachées au nivellement générale du Maroc (NGM) et en coordonnées Lambert et feront apparaitre tous les débits visible dans l’emprise du projet (bâti, réseaux, route actuelle, ………) et doit être levée précisément sous forme de profils en travers d’une largeur et une fréquence suffisantes.</w:t>
      </w:r>
    </w:p>
    <w:p w:rsidR="00D7443B" w:rsidRDefault="00D7443B" w:rsidP="00D7443B">
      <w:pPr>
        <w:rPr>
          <w:rFonts w:ascii="Times New Roman,BoldItalic" w:hAnsi="Times New Roman,BoldItalic" w:cs="Times New Roman,BoldItalic"/>
          <w:b/>
          <w:bCs/>
          <w:i/>
          <w:iCs/>
          <w:sz w:val="24"/>
          <w:szCs w:val="24"/>
        </w:rPr>
      </w:pP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Pour les ouvrages d’assainissements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Ouvrages busés : profil en long de l’axe des écoulements transversaux à l’échelle au 1/500e.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Ces plans seront exécutés par levé au sol .Ile seront rattachées au nivellement générale du Maroc (NGM) et en coordonnées Lambert au droit des grands ouvrages ( pont , dalot, radier, batterie de dalot) un plan coté au 1 /500 sera exécuté ainsi que le profils en travers du lit de l’oued tous les 10 m au 1/100</w:t>
      </w: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Pour les murs de soutènement et carrefours: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-Plan topographique de détail à l’échelle au 1/500e</w:t>
      </w:r>
    </w:p>
    <w:p w:rsidR="00D7443B" w:rsidRPr="0098228A" w:rsidRDefault="00D7443B" w:rsidP="00D7443B">
      <w:pPr>
        <w:rPr>
          <w:rFonts w:ascii="Times New Roman" w:hAnsi="Times New Roman"/>
          <w:b/>
          <w:bCs/>
          <w:sz w:val="22"/>
          <w:szCs w:val="22"/>
        </w:rPr>
      </w:pP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Pour plan et état parcellaires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L’état parcellaire devra être rédigé en langue arabe. Il devra comporter au minimum les informations suivantes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lastRenderedPageBreak/>
        <w:t xml:space="preserve">-nom de la commune qui va effectuer l’enquête administrative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-numéro de la parcelle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-certificat d’acquisition foncière et numéro du titre (si disponible)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xml:space="preserve">-nom du propriétaire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xml:space="preserve">- la superficie de la parcelle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nature des sols et cultures.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-les plans parcellaires seront établis à l’échèle 1 /1000.</w:t>
      </w:r>
    </w:p>
    <w:p w:rsidR="00D7443B" w:rsidRDefault="00D7443B" w:rsidP="00D7443B">
      <w:pPr>
        <w:rPr>
          <w:rFonts w:ascii="Times New Roman" w:hAnsi="Times New Roman"/>
          <w:b/>
          <w:bCs/>
          <w:i/>
          <w:iCs/>
          <w:sz w:val="24"/>
          <w:szCs w:val="24"/>
          <w:u w:val="single"/>
        </w:rPr>
      </w:pPr>
    </w:p>
    <w:p w:rsidR="00D7443B" w:rsidRPr="0098228A" w:rsidRDefault="00D7443B" w:rsidP="00D7443B">
      <w:pPr>
        <w:rPr>
          <w:rFonts w:ascii="Times New Roman" w:hAnsi="Times New Roman"/>
          <w:b/>
          <w:bCs/>
          <w:smallCaps/>
          <w:sz w:val="22"/>
          <w:szCs w:val="22"/>
          <w:u w:val="single"/>
        </w:rPr>
      </w:pPr>
      <w:r w:rsidRPr="0098228A">
        <w:rPr>
          <w:rFonts w:ascii="Times New Roman" w:hAnsi="Times New Roman"/>
          <w:b/>
          <w:bCs/>
          <w:smallCaps/>
          <w:sz w:val="22"/>
          <w:szCs w:val="22"/>
          <w:u w:val="single"/>
        </w:rPr>
        <w:t>B- ETUDE DU TRACE</w:t>
      </w:r>
    </w:p>
    <w:p w:rsidR="00D7443B" w:rsidRDefault="00D7443B" w:rsidP="00D7443B">
      <w:pPr>
        <w:rPr>
          <w:rFonts w:ascii="Times New Roman" w:hAnsi="Times New Roman"/>
          <w:i/>
          <w:iCs/>
          <w:sz w:val="24"/>
          <w:szCs w:val="24"/>
        </w:rPr>
      </w:pP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La méthode d’étude utilisée sera celle de : L’implantation directe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xml:space="preserve">L’étude comportera les éléments </w:t>
      </w:r>
      <w:r w:rsidR="00A404A3" w:rsidRPr="0098228A">
        <w:rPr>
          <w:rFonts w:ascii="Times New Roman" w:hAnsi="Times New Roman"/>
          <w:sz w:val="22"/>
          <w:szCs w:val="22"/>
        </w:rPr>
        <w:t>ci-après</w:t>
      </w:r>
      <w:r w:rsidRPr="0098228A">
        <w:rPr>
          <w:rFonts w:ascii="Times New Roman" w:hAnsi="Times New Roman"/>
          <w:sz w:val="22"/>
          <w:szCs w:val="22"/>
        </w:rPr>
        <w:t xml:space="preserve">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-Les prestations intellectuelles nécessaires à l’étude du tracé sur la bande cotée établie par</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le BE ou à son implantation à vue le terrain.</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1)- L’étude géométrique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2)- Calculs hydrologiques et hydrauliques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3)- L’étude hydrologique comportant les prestations du CPC E relative à L’E.P.</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4)- Délimitation des sections à risque d’ensablement avec indication du mode de traitement</w:t>
      </w:r>
      <w:r>
        <w:rPr>
          <w:rFonts w:ascii="Times New Roman" w:hAnsi="Times New Roman"/>
          <w:sz w:val="22"/>
          <w:szCs w:val="22"/>
        </w:rPr>
        <w:t xml:space="preserve"> </w:t>
      </w:r>
      <w:r w:rsidRPr="0098228A">
        <w:rPr>
          <w:rFonts w:ascii="Times New Roman" w:hAnsi="Times New Roman"/>
          <w:sz w:val="22"/>
          <w:szCs w:val="22"/>
        </w:rPr>
        <w:t xml:space="preserve">de </w:t>
      </w:r>
      <w:r w:rsidR="00AA2F19" w:rsidRPr="0098228A">
        <w:rPr>
          <w:rFonts w:ascii="Times New Roman" w:hAnsi="Times New Roman"/>
          <w:sz w:val="22"/>
          <w:szCs w:val="22"/>
        </w:rPr>
        <w:t>lutte</w:t>
      </w:r>
      <w:r w:rsidRPr="0098228A">
        <w:rPr>
          <w:rFonts w:ascii="Times New Roman" w:hAnsi="Times New Roman"/>
          <w:sz w:val="22"/>
          <w:szCs w:val="22"/>
        </w:rPr>
        <w:t xml:space="preserve"> contre cet ensablement y compris la proposition des solutions à adopter et estimation</w:t>
      </w:r>
      <w:r>
        <w:rPr>
          <w:rFonts w:ascii="Times New Roman" w:hAnsi="Times New Roman"/>
          <w:sz w:val="22"/>
          <w:szCs w:val="22"/>
        </w:rPr>
        <w:t xml:space="preserve"> </w:t>
      </w:r>
      <w:r w:rsidRPr="0098228A">
        <w:rPr>
          <w:rFonts w:ascii="Times New Roman" w:hAnsi="Times New Roman"/>
          <w:sz w:val="22"/>
          <w:szCs w:val="22"/>
        </w:rPr>
        <w:t>des coûts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5)- Cubatures des terrassements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6)- L’avant-métré de la chaussée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7)- L’avant métré des ouvrages et l’évaluation des coûts.</w:t>
      </w:r>
    </w:p>
    <w:p w:rsidR="00D7443B" w:rsidRDefault="00D7443B" w:rsidP="00D7443B">
      <w:pPr>
        <w:rPr>
          <w:rFonts w:ascii="Times New Roman" w:hAnsi="Times New Roman"/>
          <w:b/>
          <w:bCs/>
          <w:i/>
          <w:iCs/>
          <w:sz w:val="24"/>
          <w:szCs w:val="24"/>
        </w:rPr>
      </w:pPr>
    </w:p>
    <w:p w:rsidR="00D7443B" w:rsidRPr="0098228A" w:rsidRDefault="00D7443B" w:rsidP="00D7443B">
      <w:pPr>
        <w:rPr>
          <w:rFonts w:ascii="Times New Roman" w:hAnsi="Times New Roman"/>
          <w:b/>
          <w:bCs/>
          <w:sz w:val="22"/>
          <w:szCs w:val="22"/>
        </w:rPr>
      </w:pPr>
      <w:r w:rsidRPr="0098228A">
        <w:rPr>
          <w:rFonts w:ascii="Times New Roman" w:hAnsi="Times New Roman"/>
          <w:b/>
          <w:bCs/>
          <w:sz w:val="22"/>
          <w:szCs w:val="22"/>
        </w:rPr>
        <w:t>Plans et dessins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Le tracé en plan, le profil en long et les profils en travers seront représentés conformément</w:t>
      </w:r>
      <w:r>
        <w:rPr>
          <w:rFonts w:ascii="Times New Roman" w:hAnsi="Times New Roman"/>
          <w:sz w:val="22"/>
          <w:szCs w:val="22"/>
        </w:rPr>
        <w:t xml:space="preserve"> </w:t>
      </w:r>
      <w:r w:rsidRPr="0098228A">
        <w:rPr>
          <w:rFonts w:ascii="Times New Roman" w:hAnsi="Times New Roman"/>
          <w:sz w:val="22"/>
          <w:szCs w:val="22"/>
        </w:rPr>
        <w:t>aux dispositions de l’instruction sur la composition des dossiers de projet, complétés comme suit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-Le tracé en plan sera reproduit à l’échelle de 1/1000e,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-Le profil en long à l’échelle au 1/1000e en distance et du 1/100e en en hauteur,</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-Les profils en travers à l’échelle du 1/100e.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Les murs de soutènement</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Les ouvrages d’assainissement comprennent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Plans de calage des ouvrages</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Plans de détail de réalisation des protections des ouvrages hydraulique.</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Plans d’exécutions des ouvrages en BA (pont, d</w:t>
      </w:r>
      <w:r w:rsidR="00DA7D10">
        <w:rPr>
          <w:rFonts w:ascii="Times New Roman" w:hAnsi="Times New Roman"/>
          <w:sz w:val="22"/>
          <w:szCs w:val="22"/>
        </w:rPr>
        <w:t>alot, radier ….</w:t>
      </w:r>
      <w:proofErr w:type="gramStart"/>
      <w:r w:rsidR="00DA7D10">
        <w:rPr>
          <w:rFonts w:ascii="Times New Roman" w:hAnsi="Times New Roman"/>
          <w:sz w:val="22"/>
          <w:szCs w:val="22"/>
        </w:rPr>
        <w:t xml:space="preserve">) </w:t>
      </w:r>
      <w:r w:rsidRPr="0098228A">
        <w:rPr>
          <w:rFonts w:ascii="Times New Roman" w:hAnsi="Times New Roman"/>
          <w:sz w:val="22"/>
          <w:szCs w:val="22"/>
        </w:rPr>
        <w:t>.</w:t>
      </w:r>
      <w:proofErr w:type="gramEnd"/>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Plans de réalisation de l’assainissement longitudinal et des ouvrages annexe ( fossés, bourrelets, descente d’eau) .</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xml:space="preserve">- La structure et </w:t>
      </w:r>
      <w:r w:rsidR="00D6629D" w:rsidRPr="0098228A">
        <w:rPr>
          <w:rFonts w:ascii="Times New Roman" w:hAnsi="Times New Roman"/>
          <w:sz w:val="22"/>
          <w:szCs w:val="22"/>
        </w:rPr>
        <w:t xml:space="preserve">chaussées </w:t>
      </w:r>
      <w:r w:rsidR="00D6629D">
        <w:rPr>
          <w:rFonts w:ascii="Times New Roman" w:hAnsi="Times New Roman"/>
          <w:sz w:val="22"/>
          <w:szCs w:val="22"/>
        </w:rPr>
        <w:t xml:space="preserve">de construction et </w:t>
      </w:r>
      <w:r w:rsidRPr="0098228A">
        <w:rPr>
          <w:rFonts w:ascii="Times New Roman" w:hAnsi="Times New Roman"/>
          <w:sz w:val="22"/>
          <w:szCs w:val="22"/>
        </w:rPr>
        <w:t>d’aménagement</w:t>
      </w:r>
    </w:p>
    <w:p w:rsidR="00D7443B" w:rsidRPr="0098228A" w:rsidRDefault="00D7443B" w:rsidP="00D7443B">
      <w:pPr>
        <w:rPr>
          <w:rFonts w:ascii="Times New Roman" w:hAnsi="Times New Roman"/>
          <w:sz w:val="22"/>
          <w:szCs w:val="22"/>
        </w:rPr>
      </w:pPr>
      <w:r w:rsidRPr="0098228A">
        <w:rPr>
          <w:rFonts w:ascii="Times New Roman" w:hAnsi="Times New Roman"/>
          <w:sz w:val="22"/>
          <w:szCs w:val="22"/>
        </w:rPr>
        <w:t>- Le dossier des contraintes</w:t>
      </w:r>
    </w:p>
    <w:p w:rsidR="00D6629D" w:rsidRDefault="00D6629D" w:rsidP="00D7443B">
      <w:pPr>
        <w:rPr>
          <w:rFonts w:ascii="Times New Roman" w:hAnsi="Times New Roman"/>
          <w:b/>
          <w:bCs/>
          <w:sz w:val="22"/>
          <w:szCs w:val="22"/>
        </w:rPr>
      </w:pPr>
      <w:r>
        <w:rPr>
          <w:rFonts w:ascii="Times New Roman" w:hAnsi="Times New Roman"/>
          <w:sz w:val="22"/>
          <w:szCs w:val="22"/>
        </w:rPr>
        <w:t xml:space="preserve"> </w:t>
      </w:r>
      <w:r w:rsidRPr="006F665A">
        <w:rPr>
          <w:rFonts w:ascii="Times New Roman" w:hAnsi="Times New Roman"/>
          <w:b/>
          <w:bCs/>
          <w:sz w:val="22"/>
          <w:szCs w:val="22"/>
        </w:rPr>
        <w:t xml:space="preserve">Le BET doit fournir Tous les plans et dessins du projet d’exécution de chaque piste à part. </w:t>
      </w:r>
    </w:p>
    <w:p w:rsidR="0052597D" w:rsidRPr="006F665A" w:rsidRDefault="0052597D" w:rsidP="00D7443B">
      <w:pPr>
        <w:rPr>
          <w:rFonts w:ascii="Times New Roman" w:hAnsi="Times New Roman"/>
          <w:b/>
          <w:bCs/>
          <w:sz w:val="22"/>
          <w:szCs w:val="22"/>
        </w:rPr>
      </w:pPr>
    </w:p>
    <w:p w:rsidR="00D7443B" w:rsidRPr="003C0044" w:rsidRDefault="00D7443B" w:rsidP="00D7443B">
      <w:pPr>
        <w:rPr>
          <w:rFonts w:ascii="Times New Roman" w:hAnsi="Times New Roman"/>
          <w:b/>
          <w:bCs/>
          <w:smallCaps/>
          <w:sz w:val="22"/>
          <w:szCs w:val="22"/>
          <w:u w:val="single"/>
        </w:rPr>
      </w:pPr>
      <w:r w:rsidRPr="003C0044">
        <w:rPr>
          <w:rFonts w:ascii="Times New Roman" w:hAnsi="Times New Roman"/>
          <w:b/>
          <w:bCs/>
          <w:smallCaps/>
          <w:sz w:val="22"/>
          <w:szCs w:val="22"/>
          <w:u w:val="single"/>
        </w:rPr>
        <w:t>MISSION 1-4 DOSSIER DE CONSULTATION DES EMPRISES (DCE)</w:t>
      </w:r>
    </w:p>
    <w:p w:rsidR="00D7443B" w:rsidRDefault="00D7443B" w:rsidP="00D7443B">
      <w:pPr>
        <w:jc w:val="both"/>
        <w:rPr>
          <w:rFonts w:ascii="Times New Roman" w:hAnsi="Times New Roman"/>
          <w:i/>
          <w:iCs/>
          <w:sz w:val="24"/>
          <w:szCs w:val="24"/>
        </w:rPr>
      </w:pPr>
    </w:p>
    <w:p w:rsidR="00D7443B" w:rsidRPr="003C0044" w:rsidRDefault="00D7443B" w:rsidP="00D7443B">
      <w:pPr>
        <w:rPr>
          <w:rFonts w:ascii="Times New Roman" w:hAnsi="Times New Roman"/>
          <w:sz w:val="22"/>
          <w:szCs w:val="22"/>
        </w:rPr>
      </w:pPr>
      <w:r w:rsidRPr="003C0044">
        <w:rPr>
          <w:rFonts w:ascii="Times New Roman" w:hAnsi="Times New Roman"/>
          <w:sz w:val="22"/>
          <w:szCs w:val="22"/>
        </w:rPr>
        <w:t xml:space="preserve">A l’approbation du projet d’exécution, le BET sera appelé à élaborer les dossiers de consultation des entreprises. Ces dossiers concerneront l’ensemble des ouvrage ayant fait l’objet de cette étude. Ils devront être préparés de telle manière à ce qu’ils puissent être scindés en lots, être regroupés en </w:t>
      </w:r>
      <w:r w:rsidR="0052597D">
        <w:rPr>
          <w:rFonts w:ascii="Times New Roman" w:hAnsi="Times New Roman"/>
          <w:sz w:val="22"/>
          <w:szCs w:val="22"/>
        </w:rPr>
        <w:t>t</w:t>
      </w:r>
      <w:r w:rsidRPr="003C0044">
        <w:rPr>
          <w:rFonts w:ascii="Times New Roman" w:hAnsi="Times New Roman"/>
          <w:sz w:val="22"/>
          <w:szCs w:val="22"/>
        </w:rPr>
        <w:t>ranche globale ou répartis en tranches prioritaires</w:t>
      </w:r>
      <w:r>
        <w:rPr>
          <w:rFonts w:ascii="Times New Roman" w:hAnsi="Times New Roman"/>
          <w:sz w:val="22"/>
          <w:szCs w:val="22"/>
        </w:rPr>
        <w:t xml:space="preserve"> celant le choix de l'administration</w:t>
      </w:r>
      <w:proofErr w:type="gramStart"/>
      <w:r>
        <w:rPr>
          <w:rFonts w:ascii="Times New Roman" w:hAnsi="Times New Roman"/>
          <w:sz w:val="22"/>
          <w:szCs w:val="22"/>
        </w:rPr>
        <w:t>.</w:t>
      </w:r>
      <w:r w:rsidRPr="003C0044">
        <w:rPr>
          <w:rFonts w:ascii="Times New Roman" w:hAnsi="Times New Roman"/>
          <w:sz w:val="22"/>
          <w:szCs w:val="22"/>
        </w:rPr>
        <w:t>.</w:t>
      </w:r>
      <w:proofErr w:type="gramEnd"/>
    </w:p>
    <w:p w:rsidR="00D7443B" w:rsidRPr="003C0044" w:rsidRDefault="00D7443B" w:rsidP="00D7443B">
      <w:pPr>
        <w:jc w:val="both"/>
        <w:rPr>
          <w:rFonts w:ascii="Times New Roman" w:hAnsi="Times New Roman"/>
          <w:sz w:val="22"/>
          <w:szCs w:val="22"/>
        </w:rPr>
      </w:pPr>
      <w:r w:rsidRPr="003C0044">
        <w:rPr>
          <w:rFonts w:ascii="Times New Roman" w:hAnsi="Times New Roman"/>
          <w:b/>
          <w:bCs/>
          <w:sz w:val="22"/>
          <w:szCs w:val="22"/>
        </w:rPr>
        <w:t>Pièces à fournir</w:t>
      </w:r>
      <w:r w:rsidRPr="003C0044">
        <w:rPr>
          <w:rFonts w:ascii="Times New Roman" w:hAnsi="Times New Roman"/>
          <w:sz w:val="22"/>
          <w:szCs w:val="22"/>
        </w:rPr>
        <w:t xml:space="preserve"> :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3"/>
        <w:gridCol w:w="4249"/>
        <w:gridCol w:w="3714"/>
      </w:tblGrid>
      <w:tr w:rsidR="00D7443B" w:rsidRPr="00E01206" w:rsidTr="00451B13">
        <w:tc>
          <w:tcPr>
            <w:tcW w:w="2235" w:type="dxa"/>
          </w:tcPr>
          <w:p w:rsidR="00D7443B" w:rsidRPr="003C0044" w:rsidRDefault="00D7443B" w:rsidP="00451B13">
            <w:pPr>
              <w:jc w:val="both"/>
              <w:rPr>
                <w:rFonts w:ascii="Times New Roman" w:hAnsi="Times New Roman"/>
                <w:b/>
                <w:bCs/>
                <w:smallCaps/>
                <w:sz w:val="22"/>
                <w:szCs w:val="22"/>
                <w:u w:val="single"/>
              </w:rPr>
            </w:pPr>
            <w:r w:rsidRPr="003C0044">
              <w:rPr>
                <w:rFonts w:ascii="Times New Roman" w:hAnsi="Times New Roman"/>
                <w:b/>
                <w:bCs/>
                <w:smallCaps/>
                <w:sz w:val="22"/>
                <w:szCs w:val="22"/>
                <w:u w:val="single"/>
              </w:rPr>
              <w:t xml:space="preserve">Mission </w:t>
            </w:r>
          </w:p>
        </w:tc>
        <w:tc>
          <w:tcPr>
            <w:tcW w:w="4252" w:type="dxa"/>
          </w:tcPr>
          <w:p w:rsidR="00D7443B" w:rsidRPr="003C0044" w:rsidRDefault="00D7443B" w:rsidP="00451B13">
            <w:pPr>
              <w:jc w:val="both"/>
              <w:rPr>
                <w:rFonts w:ascii="Times New Roman" w:hAnsi="Times New Roman"/>
                <w:b/>
                <w:bCs/>
                <w:smallCaps/>
                <w:sz w:val="22"/>
                <w:szCs w:val="22"/>
                <w:u w:val="single"/>
              </w:rPr>
            </w:pPr>
            <w:r w:rsidRPr="003C0044">
              <w:rPr>
                <w:rFonts w:ascii="Times New Roman" w:hAnsi="Times New Roman"/>
                <w:b/>
                <w:bCs/>
                <w:smallCaps/>
                <w:sz w:val="22"/>
                <w:szCs w:val="22"/>
                <w:u w:val="single"/>
              </w:rPr>
              <w:t xml:space="preserve">pièces écrites </w:t>
            </w:r>
          </w:p>
        </w:tc>
        <w:tc>
          <w:tcPr>
            <w:tcW w:w="3718" w:type="dxa"/>
          </w:tcPr>
          <w:p w:rsidR="00D7443B" w:rsidRPr="003C0044" w:rsidRDefault="00D7443B" w:rsidP="00451B13">
            <w:pPr>
              <w:jc w:val="both"/>
              <w:rPr>
                <w:rFonts w:ascii="Times New Roman" w:hAnsi="Times New Roman"/>
                <w:b/>
                <w:bCs/>
                <w:smallCaps/>
                <w:sz w:val="22"/>
                <w:szCs w:val="22"/>
                <w:u w:val="single"/>
              </w:rPr>
            </w:pPr>
            <w:r w:rsidRPr="003C0044">
              <w:rPr>
                <w:rFonts w:ascii="Times New Roman" w:hAnsi="Times New Roman"/>
                <w:b/>
                <w:bCs/>
                <w:smallCaps/>
                <w:sz w:val="22"/>
                <w:szCs w:val="22"/>
                <w:u w:val="single"/>
              </w:rPr>
              <w:t>pièces dessinées</w:t>
            </w:r>
          </w:p>
        </w:tc>
      </w:tr>
      <w:tr w:rsidR="00D7443B" w:rsidRPr="00E01206" w:rsidTr="00451B13">
        <w:tc>
          <w:tcPr>
            <w:tcW w:w="2235" w:type="dxa"/>
          </w:tcPr>
          <w:p w:rsidR="00D7443B" w:rsidRPr="003C0044" w:rsidRDefault="00D7443B" w:rsidP="00451B13">
            <w:pPr>
              <w:jc w:val="both"/>
              <w:rPr>
                <w:rFonts w:ascii="Times New Roman" w:hAnsi="Times New Roman"/>
                <w:smallCaps/>
                <w:sz w:val="22"/>
                <w:szCs w:val="22"/>
              </w:rPr>
            </w:pPr>
            <w:r w:rsidRPr="003C0044">
              <w:rPr>
                <w:rFonts w:ascii="Times New Roman" w:hAnsi="Times New Roman"/>
                <w:smallCaps/>
                <w:sz w:val="22"/>
                <w:szCs w:val="22"/>
              </w:rPr>
              <w:t xml:space="preserve">élaboration de </w:t>
            </w:r>
            <w:proofErr w:type="spellStart"/>
            <w:r w:rsidRPr="003C0044">
              <w:rPr>
                <w:rFonts w:ascii="Times New Roman" w:hAnsi="Times New Roman"/>
                <w:smallCaps/>
                <w:sz w:val="22"/>
                <w:szCs w:val="22"/>
              </w:rPr>
              <w:t>dce</w:t>
            </w:r>
            <w:proofErr w:type="spellEnd"/>
          </w:p>
          <w:p w:rsidR="00D7443B" w:rsidRPr="003C0044" w:rsidRDefault="00D7443B" w:rsidP="00451B13">
            <w:pPr>
              <w:jc w:val="both"/>
              <w:rPr>
                <w:rFonts w:ascii="Times New Roman" w:hAnsi="Times New Roman"/>
                <w:smallCaps/>
                <w:sz w:val="22"/>
                <w:szCs w:val="22"/>
              </w:rPr>
            </w:pPr>
          </w:p>
          <w:p w:rsidR="00D7443B" w:rsidRPr="003C0044" w:rsidRDefault="00D7443B" w:rsidP="00451B13">
            <w:pPr>
              <w:jc w:val="both"/>
              <w:rPr>
                <w:rFonts w:ascii="Times New Roman" w:hAnsi="Times New Roman"/>
                <w:smallCaps/>
                <w:sz w:val="22"/>
                <w:szCs w:val="22"/>
              </w:rPr>
            </w:pPr>
          </w:p>
          <w:p w:rsidR="00D7443B" w:rsidRPr="003C0044" w:rsidRDefault="00D7443B" w:rsidP="00451B13">
            <w:pPr>
              <w:jc w:val="both"/>
              <w:rPr>
                <w:rFonts w:ascii="Times New Roman" w:hAnsi="Times New Roman"/>
                <w:smallCaps/>
                <w:sz w:val="22"/>
                <w:szCs w:val="22"/>
              </w:rPr>
            </w:pPr>
          </w:p>
          <w:p w:rsidR="00D7443B" w:rsidRPr="003C0044" w:rsidRDefault="00D7443B" w:rsidP="00451B13">
            <w:pPr>
              <w:jc w:val="both"/>
              <w:rPr>
                <w:rFonts w:ascii="Times New Roman" w:hAnsi="Times New Roman"/>
                <w:smallCaps/>
                <w:sz w:val="22"/>
                <w:szCs w:val="22"/>
              </w:rPr>
            </w:pPr>
          </w:p>
          <w:p w:rsidR="00D7443B" w:rsidRPr="003C0044" w:rsidRDefault="00D7443B" w:rsidP="00451B13">
            <w:pPr>
              <w:jc w:val="both"/>
              <w:rPr>
                <w:rFonts w:ascii="Times New Roman" w:hAnsi="Times New Roman"/>
                <w:smallCaps/>
                <w:sz w:val="22"/>
                <w:szCs w:val="22"/>
              </w:rPr>
            </w:pPr>
          </w:p>
        </w:tc>
        <w:tc>
          <w:tcPr>
            <w:tcW w:w="4252" w:type="dxa"/>
          </w:tcPr>
          <w:p w:rsidR="00D7443B" w:rsidRPr="003C0044" w:rsidRDefault="00D7443B" w:rsidP="00451B13">
            <w:pPr>
              <w:jc w:val="both"/>
              <w:rPr>
                <w:rFonts w:ascii="Times New Roman" w:hAnsi="Times New Roman"/>
                <w:sz w:val="22"/>
                <w:szCs w:val="22"/>
              </w:rPr>
            </w:pPr>
          </w:p>
          <w:p w:rsidR="00D7443B" w:rsidRPr="003C0044" w:rsidRDefault="00D7443B" w:rsidP="00451B13">
            <w:pPr>
              <w:numPr>
                <w:ilvl w:val="0"/>
                <w:numId w:val="35"/>
              </w:numPr>
              <w:overflowPunct/>
              <w:autoSpaceDE/>
              <w:autoSpaceDN/>
              <w:adjustRightInd/>
              <w:jc w:val="both"/>
              <w:textAlignment w:val="auto"/>
              <w:rPr>
                <w:rFonts w:ascii="Times New Roman" w:hAnsi="Times New Roman"/>
                <w:smallCaps/>
                <w:sz w:val="22"/>
                <w:szCs w:val="22"/>
              </w:rPr>
            </w:pPr>
            <w:r>
              <w:rPr>
                <w:rFonts w:ascii="Times New Roman" w:hAnsi="Times New Roman"/>
                <w:smallCaps/>
                <w:sz w:val="22"/>
                <w:szCs w:val="22"/>
              </w:rPr>
              <w:t xml:space="preserve">les </w:t>
            </w:r>
            <w:r w:rsidRPr="003C0044">
              <w:rPr>
                <w:rFonts w:ascii="Times New Roman" w:hAnsi="Times New Roman"/>
                <w:smallCaps/>
                <w:sz w:val="22"/>
                <w:szCs w:val="22"/>
              </w:rPr>
              <w:t>Cahiers des prescriptions spéciales (CPS)</w:t>
            </w:r>
          </w:p>
          <w:p w:rsidR="00D7443B" w:rsidRPr="003C0044" w:rsidRDefault="00D7443B" w:rsidP="00451B13">
            <w:pPr>
              <w:numPr>
                <w:ilvl w:val="0"/>
                <w:numId w:val="35"/>
              </w:numPr>
              <w:overflowPunct/>
              <w:autoSpaceDE/>
              <w:autoSpaceDN/>
              <w:adjustRightInd/>
              <w:jc w:val="both"/>
              <w:textAlignment w:val="auto"/>
              <w:rPr>
                <w:rFonts w:ascii="Times New Roman" w:hAnsi="Times New Roman"/>
                <w:smallCaps/>
                <w:sz w:val="22"/>
                <w:szCs w:val="22"/>
              </w:rPr>
            </w:pPr>
            <w:r>
              <w:rPr>
                <w:rFonts w:ascii="Times New Roman" w:hAnsi="Times New Roman"/>
                <w:smallCaps/>
                <w:sz w:val="22"/>
                <w:szCs w:val="22"/>
              </w:rPr>
              <w:t xml:space="preserve">cahier </w:t>
            </w:r>
            <w:r w:rsidRPr="003C0044">
              <w:rPr>
                <w:rFonts w:ascii="Times New Roman" w:hAnsi="Times New Roman"/>
                <w:smallCaps/>
                <w:sz w:val="22"/>
                <w:szCs w:val="22"/>
              </w:rPr>
              <w:t>des prescriptions techniques (CPT)</w:t>
            </w:r>
          </w:p>
          <w:p w:rsidR="00D7443B" w:rsidRPr="003C0044" w:rsidRDefault="00D7443B" w:rsidP="00451B13">
            <w:pPr>
              <w:numPr>
                <w:ilvl w:val="0"/>
                <w:numId w:val="35"/>
              </w:numPr>
              <w:overflowPunct/>
              <w:autoSpaceDE/>
              <w:autoSpaceDN/>
              <w:adjustRightInd/>
              <w:jc w:val="both"/>
              <w:textAlignment w:val="auto"/>
              <w:rPr>
                <w:rFonts w:ascii="Times New Roman" w:hAnsi="Times New Roman"/>
                <w:smallCaps/>
                <w:sz w:val="22"/>
                <w:szCs w:val="22"/>
              </w:rPr>
            </w:pPr>
            <w:r>
              <w:rPr>
                <w:rFonts w:ascii="Times New Roman" w:hAnsi="Times New Roman"/>
                <w:smallCaps/>
                <w:sz w:val="22"/>
                <w:szCs w:val="22"/>
              </w:rPr>
              <w:t xml:space="preserve">les </w:t>
            </w:r>
            <w:r w:rsidRPr="003C0044">
              <w:rPr>
                <w:rFonts w:ascii="Times New Roman" w:hAnsi="Times New Roman"/>
                <w:smallCaps/>
                <w:sz w:val="22"/>
                <w:szCs w:val="22"/>
              </w:rPr>
              <w:t>bordereau</w:t>
            </w:r>
            <w:r>
              <w:rPr>
                <w:rFonts w:ascii="Times New Roman" w:hAnsi="Times New Roman"/>
                <w:smallCaps/>
                <w:sz w:val="22"/>
                <w:szCs w:val="22"/>
              </w:rPr>
              <w:t>x</w:t>
            </w:r>
            <w:r w:rsidRPr="003C0044">
              <w:rPr>
                <w:rFonts w:ascii="Times New Roman" w:hAnsi="Times New Roman"/>
                <w:smallCaps/>
                <w:sz w:val="22"/>
                <w:szCs w:val="22"/>
              </w:rPr>
              <w:t xml:space="preserve"> des prix- détail estimatif </w:t>
            </w:r>
          </w:p>
          <w:p w:rsidR="00D7443B" w:rsidRPr="003C0044" w:rsidRDefault="00D7443B" w:rsidP="00451B13">
            <w:pPr>
              <w:numPr>
                <w:ilvl w:val="0"/>
                <w:numId w:val="35"/>
              </w:numPr>
              <w:overflowPunct/>
              <w:autoSpaceDE/>
              <w:autoSpaceDN/>
              <w:adjustRightInd/>
              <w:jc w:val="both"/>
              <w:textAlignment w:val="auto"/>
              <w:rPr>
                <w:rFonts w:ascii="Times New Roman" w:hAnsi="Times New Roman"/>
                <w:smallCaps/>
                <w:sz w:val="22"/>
                <w:szCs w:val="22"/>
              </w:rPr>
            </w:pPr>
            <w:r>
              <w:rPr>
                <w:rFonts w:ascii="Times New Roman" w:hAnsi="Times New Roman"/>
                <w:smallCaps/>
                <w:sz w:val="22"/>
                <w:szCs w:val="22"/>
              </w:rPr>
              <w:t xml:space="preserve">les </w:t>
            </w:r>
            <w:r w:rsidRPr="003C0044">
              <w:rPr>
                <w:rFonts w:ascii="Times New Roman" w:hAnsi="Times New Roman"/>
                <w:smallCaps/>
                <w:sz w:val="22"/>
                <w:szCs w:val="22"/>
              </w:rPr>
              <w:t>estimation</w:t>
            </w:r>
            <w:r>
              <w:rPr>
                <w:rFonts w:ascii="Times New Roman" w:hAnsi="Times New Roman"/>
                <w:smallCaps/>
                <w:sz w:val="22"/>
                <w:szCs w:val="22"/>
              </w:rPr>
              <w:t>s</w:t>
            </w:r>
            <w:r w:rsidRPr="003C0044">
              <w:rPr>
                <w:rFonts w:ascii="Times New Roman" w:hAnsi="Times New Roman"/>
                <w:smallCaps/>
                <w:sz w:val="22"/>
                <w:szCs w:val="22"/>
              </w:rPr>
              <w:t xml:space="preserve"> financière confidentielle</w:t>
            </w:r>
          </w:p>
          <w:p w:rsidR="00D7443B" w:rsidRPr="003C0044" w:rsidRDefault="00D7443B" w:rsidP="00451B13">
            <w:pPr>
              <w:numPr>
                <w:ilvl w:val="0"/>
                <w:numId w:val="35"/>
              </w:numPr>
              <w:overflowPunct/>
              <w:autoSpaceDE/>
              <w:autoSpaceDN/>
              <w:adjustRightInd/>
              <w:jc w:val="both"/>
              <w:textAlignment w:val="auto"/>
              <w:rPr>
                <w:rFonts w:ascii="Times New Roman" w:hAnsi="Times New Roman"/>
                <w:smallCaps/>
                <w:sz w:val="22"/>
                <w:szCs w:val="22"/>
              </w:rPr>
            </w:pPr>
            <w:r>
              <w:rPr>
                <w:rFonts w:ascii="Times New Roman" w:hAnsi="Times New Roman"/>
                <w:smallCaps/>
                <w:sz w:val="22"/>
                <w:szCs w:val="22"/>
              </w:rPr>
              <w:t xml:space="preserve">les </w:t>
            </w:r>
            <w:r w:rsidRPr="003C0044">
              <w:rPr>
                <w:rFonts w:ascii="Times New Roman" w:hAnsi="Times New Roman"/>
                <w:smallCaps/>
                <w:sz w:val="22"/>
                <w:szCs w:val="22"/>
              </w:rPr>
              <w:t>règlement</w:t>
            </w:r>
            <w:r>
              <w:rPr>
                <w:rFonts w:ascii="Times New Roman" w:hAnsi="Times New Roman"/>
                <w:smallCaps/>
                <w:sz w:val="22"/>
                <w:szCs w:val="22"/>
              </w:rPr>
              <w:t>s</w:t>
            </w:r>
            <w:r w:rsidRPr="003C0044">
              <w:rPr>
                <w:rFonts w:ascii="Times New Roman" w:hAnsi="Times New Roman"/>
                <w:smallCaps/>
                <w:sz w:val="22"/>
                <w:szCs w:val="22"/>
              </w:rPr>
              <w:t xml:space="preserve"> de consultation </w:t>
            </w:r>
          </w:p>
        </w:tc>
        <w:tc>
          <w:tcPr>
            <w:tcW w:w="3718" w:type="dxa"/>
          </w:tcPr>
          <w:p w:rsidR="00D7443B" w:rsidRPr="003C0044" w:rsidRDefault="00D7443B" w:rsidP="00451B13">
            <w:pPr>
              <w:ind w:left="176"/>
              <w:jc w:val="both"/>
              <w:rPr>
                <w:rFonts w:ascii="Times New Roman" w:hAnsi="Times New Roman"/>
                <w:smallCaps/>
                <w:sz w:val="22"/>
                <w:szCs w:val="22"/>
              </w:rPr>
            </w:pPr>
          </w:p>
          <w:p w:rsidR="00D7443B" w:rsidRPr="003C0044" w:rsidRDefault="00D7443B" w:rsidP="00451B13">
            <w:pPr>
              <w:ind w:left="176"/>
              <w:jc w:val="both"/>
              <w:rPr>
                <w:rFonts w:ascii="Times New Roman" w:hAnsi="Times New Roman"/>
                <w:smallCaps/>
                <w:sz w:val="22"/>
                <w:szCs w:val="22"/>
              </w:rPr>
            </w:pPr>
            <w:r>
              <w:rPr>
                <w:rFonts w:ascii="Times New Roman" w:hAnsi="Times New Roman"/>
                <w:smallCaps/>
                <w:sz w:val="22"/>
                <w:szCs w:val="22"/>
              </w:rPr>
              <w:t>tous les plans du</w:t>
            </w:r>
            <w:r w:rsidRPr="003C0044">
              <w:rPr>
                <w:rFonts w:ascii="Times New Roman" w:hAnsi="Times New Roman"/>
                <w:smallCaps/>
                <w:sz w:val="22"/>
                <w:szCs w:val="22"/>
              </w:rPr>
              <w:t xml:space="preserve"> projet d’exécution y compris les plans de phasage  des travaux </w:t>
            </w:r>
          </w:p>
        </w:tc>
      </w:tr>
    </w:tbl>
    <w:p w:rsidR="00D7443B" w:rsidRPr="00E01206" w:rsidRDefault="00D7443B" w:rsidP="00D7443B">
      <w:pPr>
        <w:jc w:val="both"/>
        <w:rPr>
          <w:rFonts w:ascii="Times New Roman" w:hAnsi="Times New Roman"/>
          <w:b/>
          <w:bCs/>
          <w:i/>
          <w:iCs/>
          <w:smallCaps/>
          <w:sz w:val="24"/>
          <w:szCs w:val="24"/>
          <w:u w:val="single"/>
        </w:rPr>
      </w:pPr>
    </w:p>
    <w:p w:rsidR="00D7443B" w:rsidRPr="003C0044" w:rsidRDefault="00D7443B" w:rsidP="00D7443B">
      <w:pPr>
        <w:jc w:val="both"/>
        <w:rPr>
          <w:rFonts w:ascii="Times New Roman" w:hAnsi="Times New Roman"/>
          <w:sz w:val="22"/>
          <w:szCs w:val="22"/>
        </w:rPr>
      </w:pPr>
      <w:r w:rsidRPr="003C0044">
        <w:rPr>
          <w:rFonts w:ascii="Times New Roman" w:hAnsi="Times New Roman"/>
          <w:sz w:val="22"/>
          <w:szCs w:val="22"/>
        </w:rPr>
        <w:t>L’ensemble des pièces écrites et dessinées</w:t>
      </w:r>
      <w:r>
        <w:rPr>
          <w:rFonts w:ascii="Times New Roman" w:hAnsi="Times New Roman"/>
          <w:sz w:val="22"/>
          <w:szCs w:val="22"/>
        </w:rPr>
        <w:t xml:space="preserve"> ci-dessus doit être </w:t>
      </w:r>
      <w:r w:rsidRPr="0052597D">
        <w:rPr>
          <w:rFonts w:ascii="Times New Roman" w:hAnsi="Times New Roman"/>
          <w:sz w:val="22"/>
          <w:szCs w:val="22"/>
        </w:rPr>
        <w:t>fourni en un (1) exemplaire en version provisoire et en cinq (5) exemplaires avec un support informatique en version définitive.</w:t>
      </w:r>
    </w:p>
    <w:p w:rsidR="00D7443B" w:rsidRPr="003C0044" w:rsidRDefault="00D7443B" w:rsidP="00D7443B">
      <w:pPr>
        <w:jc w:val="both"/>
        <w:rPr>
          <w:rFonts w:ascii="Times New Roman" w:hAnsi="Times New Roman"/>
          <w:sz w:val="22"/>
          <w:szCs w:val="22"/>
        </w:rPr>
      </w:pPr>
      <w:r w:rsidRPr="003C0044">
        <w:rPr>
          <w:rFonts w:ascii="Times New Roman" w:hAnsi="Times New Roman"/>
          <w:sz w:val="22"/>
          <w:szCs w:val="22"/>
        </w:rPr>
        <w:t>Le B.E.T est tenu d’assister au sein des commissions d’appel à la concurrence à voix consultative. Il porte son assistance  à la commission d’ouverture des plis pour l’ouverture et l’évaluation des offres des entreprises. Il s’abstient d’intervenir dans le choix des entreprises qui seront chargées de réaliser le</w:t>
      </w:r>
      <w:r w:rsidR="004F02F4">
        <w:rPr>
          <w:rFonts w:ascii="Times New Roman" w:hAnsi="Times New Roman"/>
          <w:sz w:val="22"/>
          <w:szCs w:val="22"/>
        </w:rPr>
        <w:t>s</w:t>
      </w:r>
      <w:r w:rsidRPr="003C0044">
        <w:rPr>
          <w:rFonts w:ascii="Times New Roman" w:hAnsi="Times New Roman"/>
          <w:sz w:val="22"/>
          <w:szCs w:val="22"/>
        </w:rPr>
        <w:t xml:space="preserve"> projet</w:t>
      </w:r>
      <w:r w:rsidR="004F02F4">
        <w:rPr>
          <w:rFonts w:ascii="Times New Roman" w:hAnsi="Times New Roman"/>
          <w:sz w:val="22"/>
          <w:szCs w:val="22"/>
        </w:rPr>
        <w:t>s</w:t>
      </w:r>
      <w:r w:rsidRPr="003C0044">
        <w:rPr>
          <w:rFonts w:ascii="Times New Roman" w:hAnsi="Times New Roman"/>
          <w:sz w:val="22"/>
          <w:szCs w:val="22"/>
        </w:rPr>
        <w:t xml:space="preserve"> conformément à la réglementation en vigueur.</w:t>
      </w:r>
    </w:p>
    <w:p w:rsidR="00D7443B" w:rsidRDefault="00D7443B" w:rsidP="00D7443B">
      <w:pPr>
        <w:jc w:val="both"/>
        <w:rPr>
          <w:rFonts w:ascii="Times New Roman" w:hAnsi="Times New Roman"/>
          <w:sz w:val="22"/>
          <w:szCs w:val="22"/>
        </w:rPr>
      </w:pPr>
      <w:r w:rsidRPr="003C0044">
        <w:rPr>
          <w:rFonts w:ascii="Times New Roman" w:hAnsi="Times New Roman"/>
          <w:sz w:val="22"/>
          <w:szCs w:val="22"/>
        </w:rPr>
        <w:t>Toutefois, lorsque l’une des entreprises lui parait ne pas avoir les qualifications professionnelles et  les garanties requises, il le signale au président de la commission d’ouverture des plis.</w:t>
      </w:r>
    </w:p>
    <w:p w:rsidR="00D7443B" w:rsidRDefault="004F02F4" w:rsidP="00D7443B">
      <w:pPr>
        <w:jc w:val="both"/>
        <w:rPr>
          <w:rFonts w:ascii="Times New Roman" w:hAnsi="Times New Roman"/>
          <w:sz w:val="22"/>
          <w:szCs w:val="22"/>
        </w:rPr>
      </w:pPr>
      <w:r>
        <w:rPr>
          <w:rFonts w:ascii="Times New Roman" w:hAnsi="Times New Roman"/>
          <w:sz w:val="22"/>
          <w:szCs w:val="22"/>
        </w:rPr>
        <w:t>Les</w:t>
      </w:r>
      <w:r w:rsidR="00D7443B">
        <w:rPr>
          <w:rFonts w:ascii="Times New Roman" w:hAnsi="Times New Roman"/>
          <w:sz w:val="22"/>
          <w:szCs w:val="22"/>
        </w:rPr>
        <w:t xml:space="preserve"> pistes mentionnées à l'a</w:t>
      </w:r>
      <w:r>
        <w:rPr>
          <w:rFonts w:ascii="Times New Roman" w:hAnsi="Times New Roman"/>
          <w:sz w:val="22"/>
          <w:szCs w:val="22"/>
        </w:rPr>
        <w:t>rticle 1 seront répartis en quatre marchée</w:t>
      </w:r>
      <w:r w:rsidR="00D7443B">
        <w:rPr>
          <w:rFonts w:ascii="Times New Roman" w:hAnsi="Times New Roman"/>
          <w:sz w:val="22"/>
          <w:szCs w:val="22"/>
        </w:rPr>
        <w:t xml:space="preserve"> des travaux.</w:t>
      </w:r>
    </w:p>
    <w:p w:rsidR="006C2DDF" w:rsidRDefault="006C2DDF" w:rsidP="00D7443B">
      <w:pPr>
        <w:jc w:val="both"/>
        <w:rPr>
          <w:rFonts w:ascii="Times New Roman" w:hAnsi="Times New Roman"/>
          <w:sz w:val="22"/>
          <w:szCs w:val="22"/>
        </w:rPr>
      </w:pPr>
    </w:p>
    <w:p w:rsidR="006C2DDF" w:rsidRDefault="006C2DDF" w:rsidP="00D7443B">
      <w:pPr>
        <w:jc w:val="both"/>
        <w:rPr>
          <w:rFonts w:ascii="Times New Roman" w:hAnsi="Times New Roman"/>
          <w:sz w:val="22"/>
          <w:szCs w:val="22"/>
        </w:rPr>
      </w:pPr>
    </w:p>
    <w:p w:rsidR="006C2DDF" w:rsidRPr="003C0044" w:rsidRDefault="006C2DDF" w:rsidP="00D7443B">
      <w:pPr>
        <w:jc w:val="both"/>
        <w:rPr>
          <w:rFonts w:ascii="Times New Roman" w:hAnsi="Times New Roman"/>
          <w:sz w:val="22"/>
          <w:szCs w:val="22"/>
        </w:rPr>
      </w:pPr>
    </w:p>
    <w:p w:rsidR="00D7443B" w:rsidRDefault="00D7443B" w:rsidP="00D7443B">
      <w:pPr>
        <w:rPr>
          <w:rFonts w:ascii="Times New Roman" w:hAnsi="Times New Roman"/>
          <w:b/>
          <w:bCs/>
          <w:i/>
          <w:iCs/>
          <w:sz w:val="24"/>
          <w:szCs w:val="24"/>
          <w:u w:val="single"/>
        </w:rPr>
      </w:pPr>
    </w:p>
    <w:p w:rsidR="00D7443B" w:rsidRPr="006B4D01" w:rsidRDefault="00D7443B" w:rsidP="00D7443B">
      <w:pPr>
        <w:jc w:val="both"/>
        <w:rPr>
          <w:rFonts w:ascii="Times New Roman" w:hAnsi="Times New Roman"/>
          <w:b/>
          <w:bCs/>
          <w:smallCaps/>
          <w:sz w:val="22"/>
          <w:szCs w:val="22"/>
          <w:u w:val="single"/>
        </w:rPr>
      </w:pPr>
      <w:r w:rsidRPr="006B4D01">
        <w:rPr>
          <w:rFonts w:ascii="Times New Roman" w:hAnsi="Times New Roman"/>
          <w:b/>
          <w:bCs/>
          <w:smallCaps/>
          <w:sz w:val="22"/>
          <w:szCs w:val="22"/>
          <w:u w:val="single"/>
        </w:rPr>
        <w:t>2-ASSISTANCE TECHNIQUE ET SUIVI DES TRAVAUX :</w:t>
      </w:r>
    </w:p>
    <w:p w:rsidR="00D7443B" w:rsidRDefault="00D7443B" w:rsidP="00D7443B">
      <w:pPr>
        <w:jc w:val="both"/>
        <w:rPr>
          <w:rFonts w:ascii="Times New Roman" w:hAnsi="Times New Roman"/>
          <w:b/>
          <w:bCs/>
          <w:smallCaps/>
          <w:sz w:val="22"/>
          <w:szCs w:val="22"/>
        </w:rPr>
      </w:pPr>
      <w:r w:rsidRPr="006B4D01">
        <w:rPr>
          <w:rFonts w:ascii="Times New Roman" w:hAnsi="Times New Roman"/>
          <w:b/>
          <w:bCs/>
          <w:smallCaps/>
          <w:sz w:val="22"/>
          <w:szCs w:val="22"/>
        </w:rPr>
        <w:t xml:space="preserve">    </w:t>
      </w:r>
    </w:p>
    <w:p w:rsidR="00D7443B" w:rsidRPr="006B4D01" w:rsidRDefault="00D7443B" w:rsidP="00D7443B">
      <w:pPr>
        <w:jc w:val="both"/>
        <w:rPr>
          <w:rFonts w:ascii="Times New Roman" w:hAnsi="Times New Roman"/>
          <w:b/>
          <w:bCs/>
          <w:smallCaps/>
          <w:sz w:val="22"/>
          <w:szCs w:val="22"/>
          <w:u w:val="single"/>
        </w:rPr>
      </w:pPr>
      <w:r w:rsidRPr="006B4D01">
        <w:rPr>
          <w:rFonts w:ascii="Times New Roman" w:hAnsi="Times New Roman"/>
          <w:b/>
          <w:bCs/>
          <w:smallCaps/>
          <w:sz w:val="22"/>
          <w:szCs w:val="22"/>
          <w:u w:val="single"/>
        </w:rPr>
        <w:t>MISSION 2- 1 SUIVI DES TRAVAUX :</w:t>
      </w:r>
    </w:p>
    <w:p w:rsidR="00D7443B" w:rsidRDefault="00D7443B" w:rsidP="00D7443B">
      <w:pPr>
        <w:rPr>
          <w:rFonts w:ascii="Times New Roman" w:hAnsi="Times New Roman"/>
          <w:i/>
          <w:iCs/>
          <w:sz w:val="24"/>
          <w:szCs w:val="24"/>
        </w:rPr>
      </w:pPr>
    </w:p>
    <w:p w:rsidR="00D7443B" w:rsidRPr="006B4D01" w:rsidRDefault="00D7443B" w:rsidP="00D7443B">
      <w:pPr>
        <w:jc w:val="both"/>
        <w:rPr>
          <w:rFonts w:ascii="Times New Roman" w:hAnsi="Times New Roman"/>
          <w:sz w:val="22"/>
          <w:szCs w:val="22"/>
        </w:rPr>
      </w:pPr>
      <w:r w:rsidRPr="006B4D01">
        <w:rPr>
          <w:rFonts w:ascii="Times New Roman" w:hAnsi="Times New Roman"/>
          <w:sz w:val="22"/>
          <w:szCs w:val="22"/>
        </w:rPr>
        <w:t>Le suivi et gestion des travaux seront menés en coordination avec le maître d’ouvrage et comprend :</w:t>
      </w:r>
    </w:p>
    <w:p w:rsidR="00D7443B" w:rsidRPr="006B4D01" w:rsidRDefault="00D7443B" w:rsidP="00D7443B">
      <w:pPr>
        <w:jc w:val="both"/>
        <w:rPr>
          <w:rFonts w:ascii="Times New Roman" w:hAnsi="Times New Roman"/>
          <w:sz w:val="22"/>
          <w:szCs w:val="22"/>
        </w:rPr>
      </w:pPr>
      <w:r>
        <w:rPr>
          <w:rFonts w:ascii="Times New Roman" w:hAnsi="Times New Roman"/>
          <w:sz w:val="22"/>
          <w:szCs w:val="22"/>
        </w:rPr>
        <w:t xml:space="preserve">-  </w:t>
      </w:r>
      <w:r w:rsidRPr="006B4D01">
        <w:rPr>
          <w:rFonts w:ascii="Times New Roman" w:hAnsi="Times New Roman"/>
          <w:sz w:val="22"/>
          <w:szCs w:val="22"/>
        </w:rPr>
        <w:t>Mettre au point en collaboration avec l’administration  un planning d’exécution des travaux.</w:t>
      </w:r>
    </w:p>
    <w:p w:rsidR="00D7443B" w:rsidRPr="006B4D01" w:rsidRDefault="00D7443B" w:rsidP="00D7443B">
      <w:pPr>
        <w:jc w:val="both"/>
        <w:rPr>
          <w:rFonts w:ascii="Times New Roman" w:hAnsi="Times New Roman"/>
          <w:sz w:val="22"/>
          <w:szCs w:val="22"/>
        </w:rPr>
      </w:pPr>
      <w:r>
        <w:rPr>
          <w:rFonts w:ascii="Times New Roman" w:hAnsi="Times New Roman"/>
          <w:sz w:val="22"/>
          <w:szCs w:val="22"/>
        </w:rPr>
        <w:t xml:space="preserve">-  </w:t>
      </w:r>
      <w:r w:rsidRPr="006B4D01">
        <w:rPr>
          <w:rFonts w:ascii="Times New Roman" w:hAnsi="Times New Roman"/>
          <w:sz w:val="22"/>
          <w:szCs w:val="22"/>
        </w:rPr>
        <w:t>Vérification de l’implantation des ouvrages.</w:t>
      </w:r>
    </w:p>
    <w:p w:rsidR="00D7443B" w:rsidRDefault="00D7443B" w:rsidP="00D7443B">
      <w:pPr>
        <w:jc w:val="both"/>
        <w:rPr>
          <w:rFonts w:ascii="Times New Roman" w:hAnsi="Times New Roman"/>
          <w:sz w:val="22"/>
          <w:szCs w:val="22"/>
        </w:rPr>
      </w:pPr>
      <w:r>
        <w:rPr>
          <w:rFonts w:ascii="Times New Roman" w:hAnsi="Times New Roman"/>
          <w:sz w:val="22"/>
          <w:szCs w:val="22"/>
        </w:rPr>
        <w:t xml:space="preserve">-  </w:t>
      </w:r>
      <w:r w:rsidRPr="006B4D01">
        <w:rPr>
          <w:rFonts w:ascii="Times New Roman" w:hAnsi="Times New Roman"/>
          <w:sz w:val="22"/>
          <w:szCs w:val="22"/>
        </w:rPr>
        <w:t>Tenir un carnet de chantier relatant l’avancement des travaux, les incidents survenus, les directives et détails  communiqués au cours des visites périodiques.</w:t>
      </w:r>
    </w:p>
    <w:p w:rsidR="00D7443B" w:rsidRPr="006B4D01" w:rsidRDefault="00D7443B" w:rsidP="00D7443B">
      <w:pPr>
        <w:jc w:val="both"/>
        <w:rPr>
          <w:rFonts w:ascii="Times New Roman" w:hAnsi="Times New Roman"/>
          <w:sz w:val="22"/>
          <w:szCs w:val="22"/>
        </w:rPr>
      </w:pPr>
      <w:r>
        <w:rPr>
          <w:rFonts w:ascii="Times New Roman" w:hAnsi="Times New Roman"/>
          <w:sz w:val="22"/>
          <w:szCs w:val="22"/>
        </w:rPr>
        <w:t>- S</w:t>
      </w:r>
      <w:r w:rsidRPr="006B4D01">
        <w:rPr>
          <w:rFonts w:ascii="Times New Roman" w:hAnsi="Times New Roman"/>
          <w:sz w:val="22"/>
          <w:szCs w:val="22"/>
        </w:rPr>
        <w:t>uivi des travaux et contrôle de leur conformité avec les pièces contractuelles en matière de quantités, de qualité, de délais et de coûts.</w:t>
      </w:r>
    </w:p>
    <w:p w:rsidR="00D7443B" w:rsidRPr="006B4D01" w:rsidRDefault="00D7443B" w:rsidP="00D7443B">
      <w:pPr>
        <w:jc w:val="both"/>
        <w:rPr>
          <w:rFonts w:ascii="Times New Roman" w:hAnsi="Times New Roman"/>
          <w:sz w:val="22"/>
          <w:szCs w:val="22"/>
        </w:rPr>
      </w:pPr>
      <w:r>
        <w:rPr>
          <w:rFonts w:ascii="Times New Roman" w:hAnsi="Times New Roman"/>
          <w:sz w:val="22"/>
          <w:szCs w:val="22"/>
        </w:rPr>
        <w:t xml:space="preserve"> -</w:t>
      </w:r>
      <w:r w:rsidRPr="006B4D01">
        <w:rPr>
          <w:rFonts w:ascii="Times New Roman" w:hAnsi="Times New Roman"/>
          <w:sz w:val="22"/>
          <w:szCs w:val="22"/>
        </w:rPr>
        <w:t xml:space="preserve">Vérifier la conformité d’exécution des travaux avec les plans et faire réceptionner les ferraillages par un ingénieur qualifié du bureau d’études. </w:t>
      </w:r>
    </w:p>
    <w:p w:rsidR="00D7443B" w:rsidRPr="006B4D01" w:rsidRDefault="00D7443B" w:rsidP="00D7443B">
      <w:pPr>
        <w:jc w:val="both"/>
        <w:rPr>
          <w:rFonts w:ascii="Times New Roman" w:hAnsi="Times New Roman"/>
          <w:sz w:val="22"/>
          <w:szCs w:val="22"/>
        </w:rPr>
      </w:pPr>
      <w:r>
        <w:rPr>
          <w:rFonts w:ascii="Times New Roman" w:hAnsi="Times New Roman"/>
          <w:sz w:val="22"/>
          <w:szCs w:val="22"/>
        </w:rPr>
        <w:t>-</w:t>
      </w:r>
      <w:r w:rsidRPr="006B4D01">
        <w:rPr>
          <w:rFonts w:ascii="Times New Roman" w:hAnsi="Times New Roman"/>
          <w:sz w:val="22"/>
          <w:szCs w:val="22"/>
        </w:rPr>
        <w:t>Assister aux réunions hebdomadaires de chantier ou à chaque fois que c’est nécessaire et rédiger en collaboration avec l’administration,  les rapports qui seront signés par tous les intervenants et diffusés aux parties intéressée</w:t>
      </w:r>
      <w:r w:rsidR="0052597D">
        <w:rPr>
          <w:rFonts w:ascii="Times New Roman" w:hAnsi="Times New Roman"/>
          <w:sz w:val="22"/>
          <w:szCs w:val="22"/>
        </w:rPr>
        <w:t>s. Ces rapports doivent être en 3 exemplaires</w:t>
      </w:r>
      <w:r w:rsidRPr="006B4D01">
        <w:rPr>
          <w:rFonts w:ascii="Times New Roman" w:hAnsi="Times New Roman"/>
          <w:sz w:val="22"/>
          <w:szCs w:val="22"/>
        </w:rPr>
        <w:t>.</w:t>
      </w:r>
    </w:p>
    <w:p w:rsidR="00D7443B" w:rsidRPr="006B4D01" w:rsidRDefault="00D7443B" w:rsidP="00D7443B">
      <w:pPr>
        <w:jc w:val="both"/>
        <w:rPr>
          <w:rFonts w:ascii="Times New Roman" w:hAnsi="Times New Roman"/>
          <w:sz w:val="22"/>
          <w:szCs w:val="22"/>
        </w:rPr>
      </w:pPr>
      <w:r>
        <w:rPr>
          <w:rFonts w:ascii="Times New Roman" w:hAnsi="Times New Roman"/>
          <w:sz w:val="22"/>
          <w:szCs w:val="22"/>
        </w:rPr>
        <w:t>-</w:t>
      </w:r>
      <w:r w:rsidRPr="006B4D01">
        <w:rPr>
          <w:rFonts w:ascii="Times New Roman" w:hAnsi="Times New Roman"/>
          <w:sz w:val="22"/>
          <w:szCs w:val="22"/>
        </w:rPr>
        <w:t xml:space="preserve">Analyse et avis sur les rapports par le laboratoire concernant les contrôles des matériaux. </w:t>
      </w:r>
    </w:p>
    <w:p w:rsidR="00D7443B" w:rsidRPr="006B4D01" w:rsidRDefault="00D7443B" w:rsidP="00D7443B">
      <w:pPr>
        <w:jc w:val="both"/>
        <w:rPr>
          <w:rFonts w:ascii="Times New Roman" w:hAnsi="Times New Roman"/>
          <w:sz w:val="22"/>
          <w:szCs w:val="22"/>
        </w:rPr>
      </w:pPr>
      <w:r>
        <w:rPr>
          <w:rFonts w:ascii="Times New Roman" w:hAnsi="Times New Roman"/>
          <w:sz w:val="22"/>
          <w:szCs w:val="22"/>
        </w:rPr>
        <w:t>-</w:t>
      </w:r>
      <w:r w:rsidRPr="006B4D01">
        <w:rPr>
          <w:rFonts w:ascii="Times New Roman" w:hAnsi="Times New Roman"/>
          <w:sz w:val="22"/>
          <w:szCs w:val="22"/>
        </w:rPr>
        <w:t xml:space="preserve">Prise et contrôle des attachements, vérification des situations. </w:t>
      </w:r>
    </w:p>
    <w:p w:rsidR="00D7443B" w:rsidRPr="006B4D01" w:rsidRDefault="00D7443B" w:rsidP="00D7443B">
      <w:pPr>
        <w:jc w:val="both"/>
        <w:rPr>
          <w:rFonts w:ascii="Times New Roman" w:hAnsi="Times New Roman"/>
          <w:sz w:val="22"/>
          <w:szCs w:val="22"/>
        </w:rPr>
      </w:pPr>
      <w:r>
        <w:rPr>
          <w:rFonts w:ascii="Times New Roman" w:hAnsi="Times New Roman"/>
          <w:sz w:val="22"/>
          <w:szCs w:val="22"/>
        </w:rPr>
        <w:t>-</w:t>
      </w:r>
      <w:r w:rsidRPr="006B4D01">
        <w:rPr>
          <w:rFonts w:ascii="Times New Roman" w:hAnsi="Times New Roman"/>
          <w:sz w:val="22"/>
          <w:szCs w:val="22"/>
        </w:rPr>
        <w:t>Etablir les situations mensuelles des travaux avec les métrés correspondants</w:t>
      </w:r>
    </w:p>
    <w:p w:rsidR="00D7443B" w:rsidRPr="006B4D01" w:rsidRDefault="00D7443B" w:rsidP="00D7443B">
      <w:pPr>
        <w:jc w:val="both"/>
        <w:rPr>
          <w:rFonts w:ascii="Times New Roman" w:hAnsi="Times New Roman"/>
          <w:sz w:val="22"/>
          <w:szCs w:val="22"/>
        </w:rPr>
      </w:pPr>
      <w:r>
        <w:rPr>
          <w:rFonts w:ascii="Times New Roman" w:hAnsi="Times New Roman"/>
          <w:sz w:val="22"/>
          <w:szCs w:val="22"/>
        </w:rPr>
        <w:t>-</w:t>
      </w:r>
      <w:r w:rsidRPr="006B4D01">
        <w:rPr>
          <w:rFonts w:ascii="Times New Roman" w:hAnsi="Times New Roman"/>
          <w:sz w:val="22"/>
          <w:szCs w:val="22"/>
        </w:rPr>
        <w:t xml:space="preserve">Etablir les décomptes provisoires et définitifs avec les métrés correspondants </w:t>
      </w:r>
    </w:p>
    <w:p w:rsidR="00D7443B" w:rsidRDefault="00D7443B" w:rsidP="00D7443B">
      <w:pPr>
        <w:jc w:val="both"/>
        <w:rPr>
          <w:rFonts w:ascii="Times New Roman" w:hAnsi="Times New Roman"/>
          <w:sz w:val="22"/>
          <w:szCs w:val="22"/>
        </w:rPr>
      </w:pPr>
      <w:r>
        <w:rPr>
          <w:rFonts w:ascii="Times New Roman" w:hAnsi="Times New Roman"/>
          <w:sz w:val="22"/>
          <w:szCs w:val="22"/>
        </w:rPr>
        <w:t>-</w:t>
      </w:r>
      <w:r w:rsidRPr="006B4D01">
        <w:rPr>
          <w:rFonts w:ascii="Times New Roman" w:hAnsi="Times New Roman"/>
          <w:sz w:val="22"/>
          <w:szCs w:val="22"/>
        </w:rPr>
        <w:t xml:space="preserve">La justification des écarts entre l’avant métré avec le métré d’exécution </w:t>
      </w:r>
    </w:p>
    <w:p w:rsidR="00D7443B" w:rsidRPr="006B4D01" w:rsidRDefault="00D7443B" w:rsidP="00D7443B">
      <w:pPr>
        <w:jc w:val="both"/>
        <w:rPr>
          <w:rFonts w:ascii="Times New Roman" w:hAnsi="Times New Roman"/>
          <w:sz w:val="22"/>
          <w:szCs w:val="22"/>
        </w:rPr>
      </w:pPr>
    </w:p>
    <w:p w:rsidR="00D7443B" w:rsidRPr="00A30EFD" w:rsidRDefault="00D7443B" w:rsidP="00D7443B">
      <w:pPr>
        <w:ind w:right="81"/>
        <w:jc w:val="both"/>
        <w:rPr>
          <w:rFonts w:ascii="Times New Roman" w:hAnsi="Times New Roman"/>
          <w:b/>
          <w:sz w:val="22"/>
          <w:szCs w:val="22"/>
        </w:rPr>
      </w:pPr>
      <w:r w:rsidRPr="00A30EFD">
        <w:rPr>
          <w:rFonts w:ascii="Times New Roman" w:hAnsi="Times New Roman"/>
          <w:b/>
          <w:sz w:val="22"/>
          <w:szCs w:val="22"/>
        </w:rPr>
        <w:t>N.B : Dans le cas où l’Administration décide de résilier le marché travaux avec l’entreprise, le B.E.T est  tenu de réaliser les missions suivantes sans honoraires supplémentaires :</w:t>
      </w:r>
    </w:p>
    <w:p w:rsidR="00D7443B" w:rsidRPr="00A30EFD" w:rsidRDefault="00D7443B" w:rsidP="00D7443B">
      <w:pPr>
        <w:ind w:right="81"/>
        <w:jc w:val="both"/>
        <w:rPr>
          <w:rFonts w:ascii="Times New Roman" w:hAnsi="Times New Roman"/>
          <w:b/>
          <w:sz w:val="22"/>
          <w:szCs w:val="22"/>
        </w:rPr>
      </w:pPr>
      <w:r w:rsidRPr="00A30EFD">
        <w:rPr>
          <w:rFonts w:ascii="Times New Roman" w:hAnsi="Times New Roman"/>
          <w:b/>
          <w:sz w:val="22"/>
          <w:szCs w:val="22"/>
        </w:rPr>
        <w:t xml:space="preserve">          * Arrêter la situation des travaux non achevés.</w:t>
      </w:r>
    </w:p>
    <w:p w:rsidR="00D7443B" w:rsidRPr="00A30EFD" w:rsidRDefault="00D7443B" w:rsidP="00D7443B">
      <w:pPr>
        <w:ind w:right="81" w:firstLine="567"/>
        <w:jc w:val="both"/>
        <w:rPr>
          <w:rFonts w:ascii="Times New Roman" w:hAnsi="Times New Roman"/>
          <w:b/>
          <w:sz w:val="22"/>
          <w:szCs w:val="22"/>
        </w:rPr>
      </w:pPr>
      <w:r w:rsidRPr="00A30EFD">
        <w:rPr>
          <w:rFonts w:ascii="Times New Roman" w:hAnsi="Times New Roman"/>
          <w:b/>
          <w:sz w:val="22"/>
          <w:szCs w:val="22"/>
        </w:rPr>
        <w:t>* Préparer le</w:t>
      </w:r>
      <w:r w:rsidR="0052597D">
        <w:rPr>
          <w:rFonts w:ascii="Times New Roman" w:hAnsi="Times New Roman"/>
          <w:b/>
          <w:sz w:val="22"/>
          <w:szCs w:val="22"/>
        </w:rPr>
        <w:t>s</w:t>
      </w:r>
      <w:r w:rsidRPr="00A30EFD">
        <w:rPr>
          <w:rFonts w:ascii="Times New Roman" w:hAnsi="Times New Roman"/>
          <w:b/>
          <w:sz w:val="22"/>
          <w:szCs w:val="22"/>
        </w:rPr>
        <w:t xml:space="preserve"> marché</w:t>
      </w:r>
      <w:r w:rsidR="0052597D">
        <w:rPr>
          <w:rFonts w:ascii="Times New Roman" w:hAnsi="Times New Roman"/>
          <w:b/>
          <w:sz w:val="22"/>
          <w:szCs w:val="22"/>
        </w:rPr>
        <w:t>s</w:t>
      </w:r>
      <w:r w:rsidRPr="00A30EFD">
        <w:rPr>
          <w:rFonts w:ascii="Times New Roman" w:hAnsi="Times New Roman"/>
          <w:b/>
          <w:sz w:val="22"/>
          <w:szCs w:val="22"/>
        </w:rPr>
        <w:t xml:space="preserve"> d’achèvement.</w:t>
      </w:r>
    </w:p>
    <w:p w:rsidR="00D7443B" w:rsidRPr="00A30EFD" w:rsidRDefault="0052597D" w:rsidP="00D7443B">
      <w:pPr>
        <w:ind w:right="81" w:firstLine="567"/>
        <w:jc w:val="both"/>
        <w:rPr>
          <w:rFonts w:ascii="Times New Roman" w:hAnsi="Times New Roman"/>
          <w:b/>
          <w:sz w:val="22"/>
          <w:szCs w:val="22"/>
        </w:rPr>
      </w:pPr>
      <w:r>
        <w:rPr>
          <w:rFonts w:ascii="Times New Roman" w:hAnsi="Times New Roman"/>
          <w:b/>
          <w:sz w:val="22"/>
          <w:szCs w:val="22"/>
        </w:rPr>
        <w:t>* Fournir les</w:t>
      </w:r>
      <w:r w:rsidRPr="00A30EFD">
        <w:rPr>
          <w:rFonts w:ascii="Times New Roman" w:hAnsi="Times New Roman"/>
          <w:b/>
          <w:sz w:val="22"/>
          <w:szCs w:val="22"/>
        </w:rPr>
        <w:t xml:space="preserve"> dossier</w:t>
      </w:r>
      <w:r>
        <w:rPr>
          <w:rFonts w:ascii="Times New Roman" w:hAnsi="Times New Roman"/>
          <w:b/>
          <w:sz w:val="22"/>
          <w:szCs w:val="22"/>
        </w:rPr>
        <w:t>s</w:t>
      </w:r>
      <w:r w:rsidRPr="00A30EFD">
        <w:rPr>
          <w:rFonts w:ascii="Times New Roman" w:hAnsi="Times New Roman"/>
          <w:b/>
          <w:sz w:val="22"/>
          <w:szCs w:val="22"/>
        </w:rPr>
        <w:t xml:space="preserve"> </w:t>
      </w:r>
      <w:r w:rsidRPr="0052597D">
        <w:rPr>
          <w:rFonts w:ascii="Times New Roman" w:hAnsi="Times New Roman"/>
          <w:b/>
          <w:sz w:val="22"/>
          <w:szCs w:val="22"/>
        </w:rPr>
        <w:t>complets</w:t>
      </w:r>
      <w:r w:rsidR="00D7443B" w:rsidRPr="0052597D">
        <w:rPr>
          <w:rFonts w:ascii="Times New Roman" w:hAnsi="Times New Roman"/>
          <w:b/>
          <w:sz w:val="22"/>
          <w:szCs w:val="22"/>
        </w:rPr>
        <w:t xml:space="preserve"> d’adjudication </w:t>
      </w:r>
      <w:r>
        <w:rPr>
          <w:rFonts w:ascii="Times New Roman" w:hAnsi="Times New Roman"/>
          <w:b/>
          <w:sz w:val="22"/>
          <w:szCs w:val="22"/>
        </w:rPr>
        <w:t>en 03</w:t>
      </w:r>
      <w:r w:rsidR="00D7443B" w:rsidRPr="0052597D">
        <w:rPr>
          <w:rFonts w:ascii="Times New Roman" w:hAnsi="Times New Roman"/>
          <w:b/>
          <w:sz w:val="22"/>
          <w:szCs w:val="22"/>
        </w:rPr>
        <w:t xml:space="preserve"> exemplaires.</w:t>
      </w:r>
    </w:p>
    <w:p w:rsidR="00D7443B" w:rsidRPr="00A30EFD" w:rsidRDefault="00D7443B" w:rsidP="00D7443B">
      <w:pPr>
        <w:jc w:val="both"/>
        <w:rPr>
          <w:rFonts w:ascii="Times New Roman" w:hAnsi="Times New Roman"/>
          <w:sz w:val="22"/>
          <w:szCs w:val="22"/>
        </w:rPr>
      </w:pPr>
      <w:r w:rsidRPr="00A30EFD">
        <w:rPr>
          <w:rFonts w:ascii="Times New Roman" w:hAnsi="Times New Roman"/>
          <w:sz w:val="22"/>
          <w:szCs w:val="22"/>
        </w:rPr>
        <w:t xml:space="preserve">Chaque intervention du bureau d’Etudes sera sanctionnée par un rapport établi   par </w:t>
      </w:r>
      <w:r w:rsidR="0052597D" w:rsidRPr="00A30EFD">
        <w:rPr>
          <w:rFonts w:ascii="Times New Roman" w:hAnsi="Times New Roman"/>
          <w:sz w:val="22"/>
          <w:szCs w:val="22"/>
        </w:rPr>
        <w:t>lui-même</w:t>
      </w:r>
      <w:r w:rsidRPr="00A30EFD">
        <w:rPr>
          <w:rFonts w:ascii="Times New Roman" w:hAnsi="Times New Roman"/>
          <w:sz w:val="22"/>
          <w:szCs w:val="22"/>
        </w:rPr>
        <w:t>. Ces rapports seront diffusés à tous les intervenants dans un délai  maximum de 48 heures.  Les prestations du Bureau d’Etudes doivent faire  l’objet :</w:t>
      </w:r>
    </w:p>
    <w:p w:rsidR="00D7443B" w:rsidRPr="00A30EFD" w:rsidRDefault="00D7443B" w:rsidP="00D7443B">
      <w:pPr>
        <w:jc w:val="both"/>
        <w:rPr>
          <w:rFonts w:ascii="Times New Roman" w:hAnsi="Times New Roman"/>
          <w:sz w:val="22"/>
          <w:szCs w:val="22"/>
        </w:rPr>
      </w:pPr>
      <w:r w:rsidRPr="00A30EFD">
        <w:rPr>
          <w:rFonts w:ascii="Times New Roman" w:hAnsi="Times New Roman"/>
          <w:sz w:val="22"/>
          <w:szCs w:val="22"/>
        </w:rPr>
        <w:t xml:space="preserve">       </w:t>
      </w:r>
      <w:proofErr w:type="gramStart"/>
      <w:r w:rsidRPr="00A30EFD">
        <w:rPr>
          <w:rFonts w:ascii="Times New Roman" w:hAnsi="Times New Roman"/>
          <w:sz w:val="22"/>
          <w:szCs w:val="22"/>
        </w:rPr>
        <w:t>a</w:t>
      </w:r>
      <w:proofErr w:type="gramEnd"/>
      <w:r w:rsidRPr="00A30EFD">
        <w:rPr>
          <w:rFonts w:ascii="Times New Roman" w:hAnsi="Times New Roman"/>
          <w:sz w:val="22"/>
          <w:szCs w:val="22"/>
        </w:rPr>
        <w:t xml:space="preserve">/ d’un </w:t>
      </w:r>
      <w:r w:rsidR="0052597D" w:rsidRPr="00A30EFD">
        <w:rPr>
          <w:rFonts w:ascii="Times New Roman" w:hAnsi="Times New Roman"/>
          <w:sz w:val="22"/>
          <w:szCs w:val="22"/>
        </w:rPr>
        <w:t>procès-verbal</w:t>
      </w:r>
      <w:r w:rsidRPr="00A30EFD">
        <w:rPr>
          <w:rFonts w:ascii="Times New Roman" w:hAnsi="Times New Roman"/>
          <w:sz w:val="22"/>
          <w:szCs w:val="22"/>
        </w:rPr>
        <w:t xml:space="preserve"> par nature de visite de chantier qui sera adressé aux intervenants suivants :</w:t>
      </w:r>
    </w:p>
    <w:p w:rsidR="00D7443B" w:rsidRPr="00A30EFD" w:rsidRDefault="00D7443B" w:rsidP="00635CC3">
      <w:pPr>
        <w:jc w:val="both"/>
        <w:rPr>
          <w:rFonts w:ascii="Times New Roman" w:hAnsi="Times New Roman"/>
          <w:sz w:val="22"/>
          <w:szCs w:val="22"/>
        </w:rPr>
      </w:pPr>
      <w:r>
        <w:rPr>
          <w:rFonts w:ascii="Times New Roman" w:hAnsi="Times New Roman"/>
          <w:sz w:val="22"/>
          <w:szCs w:val="22"/>
        </w:rPr>
        <w:t>-L</w:t>
      </w:r>
      <w:r w:rsidRPr="00A30EFD">
        <w:rPr>
          <w:rFonts w:ascii="Times New Roman" w:hAnsi="Times New Roman"/>
          <w:sz w:val="22"/>
          <w:szCs w:val="22"/>
        </w:rPr>
        <w:t xml:space="preserve">e maître d’ouvrage </w:t>
      </w:r>
    </w:p>
    <w:p w:rsidR="00D7443B" w:rsidRPr="00A30EFD" w:rsidRDefault="00D7443B" w:rsidP="00635CC3">
      <w:pPr>
        <w:jc w:val="both"/>
        <w:rPr>
          <w:rFonts w:ascii="Times New Roman" w:hAnsi="Times New Roman"/>
          <w:sz w:val="22"/>
          <w:szCs w:val="22"/>
        </w:rPr>
      </w:pPr>
      <w:r>
        <w:rPr>
          <w:rFonts w:ascii="Times New Roman" w:hAnsi="Times New Roman"/>
          <w:sz w:val="22"/>
          <w:szCs w:val="22"/>
        </w:rPr>
        <w:t>-</w:t>
      </w:r>
      <w:r w:rsidRPr="00A30EFD">
        <w:rPr>
          <w:rFonts w:ascii="Times New Roman" w:hAnsi="Times New Roman"/>
          <w:sz w:val="22"/>
          <w:szCs w:val="22"/>
        </w:rPr>
        <w:t xml:space="preserve">Le Laboratoire </w:t>
      </w:r>
    </w:p>
    <w:p w:rsidR="00D7443B" w:rsidRPr="00A30EFD" w:rsidRDefault="00D7443B" w:rsidP="00635CC3">
      <w:pPr>
        <w:jc w:val="both"/>
        <w:rPr>
          <w:rFonts w:ascii="Times New Roman" w:hAnsi="Times New Roman"/>
          <w:sz w:val="22"/>
          <w:szCs w:val="22"/>
        </w:rPr>
      </w:pPr>
      <w:r>
        <w:rPr>
          <w:rFonts w:ascii="Times New Roman" w:hAnsi="Times New Roman"/>
          <w:sz w:val="22"/>
          <w:szCs w:val="22"/>
        </w:rPr>
        <w:t>-</w:t>
      </w:r>
      <w:r w:rsidRPr="00A30EFD">
        <w:rPr>
          <w:rFonts w:ascii="Times New Roman" w:hAnsi="Times New Roman"/>
          <w:sz w:val="22"/>
          <w:szCs w:val="22"/>
        </w:rPr>
        <w:t xml:space="preserve">l’entreprise </w:t>
      </w:r>
    </w:p>
    <w:p w:rsidR="00D7443B" w:rsidRPr="00A30EFD" w:rsidRDefault="00D7443B" w:rsidP="00D7443B">
      <w:pPr>
        <w:jc w:val="both"/>
        <w:rPr>
          <w:rFonts w:ascii="Times New Roman" w:hAnsi="Times New Roman"/>
          <w:sz w:val="22"/>
          <w:szCs w:val="22"/>
        </w:rPr>
      </w:pPr>
      <w:r w:rsidRPr="00A30EFD">
        <w:rPr>
          <w:rFonts w:ascii="Times New Roman" w:hAnsi="Times New Roman"/>
          <w:sz w:val="22"/>
          <w:szCs w:val="22"/>
        </w:rPr>
        <w:t xml:space="preserve">Ces </w:t>
      </w:r>
      <w:r w:rsidR="00635CC3" w:rsidRPr="00A30EFD">
        <w:rPr>
          <w:rFonts w:ascii="Times New Roman" w:hAnsi="Times New Roman"/>
          <w:sz w:val="22"/>
          <w:szCs w:val="22"/>
        </w:rPr>
        <w:t>procès-verbaux</w:t>
      </w:r>
      <w:r w:rsidRPr="00A30EFD">
        <w:rPr>
          <w:rFonts w:ascii="Times New Roman" w:hAnsi="Times New Roman"/>
          <w:sz w:val="22"/>
          <w:szCs w:val="22"/>
        </w:rPr>
        <w:t xml:space="preserve"> doivent préciser les recommandations, et les solutions pour remédier aux problèmes éventuels. </w:t>
      </w:r>
    </w:p>
    <w:p w:rsidR="00D7443B" w:rsidRPr="00A30EFD" w:rsidRDefault="00D7443B" w:rsidP="00D7443B">
      <w:pPr>
        <w:jc w:val="both"/>
        <w:rPr>
          <w:rFonts w:ascii="Times New Roman" w:hAnsi="Times New Roman"/>
          <w:sz w:val="22"/>
          <w:szCs w:val="22"/>
        </w:rPr>
      </w:pPr>
      <w:r w:rsidRPr="00A30EFD">
        <w:rPr>
          <w:rFonts w:ascii="Times New Roman" w:hAnsi="Times New Roman"/>
          <w:sz w:val="22"/>
          <w:szCs w:val="22"/>
        </w:rPr>
        <w:t xml:space="preserve">      b/ A la fin des travaux et avant la réception provisoire, le Bureau d’Etudes doit </w:t>
      </w:r>
      <w:r>
        <w:rPr>
          <w:rFonts w:ascii="Times New Roman" w:hAnsi="Times New Roman"/>
          <w:sz w:val="22"/>
          <w:szCs w:val="22"/>
        </w:rPr>
        <w:t>remettre au maître  d’ouvrage des</w:t>
      </w:r>
      <w:r w:rsidRPr="00A30EFD">
        <w:rPr>
          <w:rFonts w:ascii="Times New Roman" w:hAnsi="Times New Roman"/>
          <w:sz w:val="22"/>
          <w:szCs w:val="22"/>
        </w:rPr>
        <w:t xml:space="preserve"> rapport</w:t>
      </w:r>
      <w:r>
        <w:rPr>
          <w:rFonts w:ascii="Times New Roman" w:hAnsi="Times New Roman"/>
          <w:sz w:val="22"/>
          <w:szCs w:val="22"/>
        </w:rPr>
        <w:t>s</w:t>
      </w:r>
      <w:r w:rsidRPr="00A30EFD">
        <w:rPr>
          <w:rFonts w:ascii="Times New Roman" w:hAnsi="Times New Roman"/>
          <w:sz w:val="22"/>
          <w:szCs w:val="22"/>
        </w:rPr>
        <w:t xml:space="preserve"> de synthèse </w:t>
      </w:r>
      <w:r>
        <w:rPr>
          <w:rFonts w:ascii="Times New Roman" w:hAnsi="Times New Roman"/>
          <w:sz w:val="22"/>
          <w:szCs w:val="22"/>
        </w:rPr>
        <w:t xml:space="preserve"> pour chaque piste </w:t>
      </w:r>
      <w:r w:rsidRPr="00A30EFD">
        <w:rPr>
          <w:rFonts w:ascii="Times New Roman" w:hAnsi="Times New Roman"/>
          <w:sz w:val="22"/>
          <w:szCs w:val="22"/>
        </w:rPr>
        <w:t>sur le suivi effectué par ses soins avec les conclusions nécessaires.</w:t>
      </w:r>
    </w:p>
    <w:p w:rsidR="00D7443B" w:rsidRDefault="00D7443B" w:rsidP="00D7443B">
      <w:pPr>
        <w:ind w:right="81"/>
        <w:jc w:val="both"/>
        <w:rPr>
          <w:rFonts w:ascii="Times New Roman" w:hAnsi="Times New Roman"/>
          <w:b/>
          <w:sz w:val="22"/>
          <w:szCs w:val="22"/>
        </w:rPr>
      </w:pPr>
      <w:r w:rsidRPr="00C67461">
        <w:rPr>
          <w:rFonts w:ascii="Times New Roman" w:hAnsi="Times New Roman"/>
          <w:i/>
          <w:iCs/>
          <w:sz w:val="24"/>
          <w:szCs w:val="24"/>
        </w:rPr>
        <w:t xml:space="preserve">        </w:t>
      </w:r>
      <w:r w:rsidRPr="00A30EFD">
        <w:rPr>
          <w:rFonts w:ascii="Times New Roman" w:hAnsi="Times New Roman"/>
          <w:b/>
          <w:sz w:val="22"/>
          <w:szCs w:val="22"/>
        </w:rPr>
        <w:t xml:space="preserve">NB : Indépendamment des visites prévues pour les réunions de chantier, le Bureau d’Etudes est tenu de  programmer les visites nécessaires à son suivi et à l’accomplissement de sa mission, en fonction de l’avancement des travaux. Toutes les visites effectuées seront obligatoirement sanctionnées par un P.V. </w:t>
      </w:r>
    </w:p>
    <w:p w:rsidR="000B7F88" w:rsidRDefault="000B7F88" w:rsidP="00D7443B">
      <w:pPr>
        <w:ind w:right="81"/>
        <w:jc w:val="both"/>
        <w:rPr>
          <w:rFonts w:ascii="Times New Roman" w:hAnsi="Times New Roman"/>
          <w:b/>
          <w:sz w:val="22"/>
          <w:szCs w:val="22"/>
        </w:rPr>
      </w:pPr>
    </w:p>
    <w:p w:rsidR="000B7F88" w:rsidRPr="00A30EFD" w:rsidRDefault="000B7F88" w:rsidP="00D7443B">
      <w:pPr>
        <w:ind w:right="81"/>
        <w:jc w:val="both"/>
        <w:rPr>
          <w:rFonts w:ascii="Times New Roman" w:hAnsi="Times New Roman"/>
          <w:b/>
          <w:sz w:val="22"/>
          <w:szCs w:val="22"/>
        </w:rPr>
      </w:pPr>
    </w:p>
    <w:p w:rsidR="00D7443B" w:rsidRDefault="00D7443B" w:rsidP="00D7443B">
      <w:pPr>
        <w:jc w:val="both"/>
        <w:rPr>
          <w:rFonts w:ascii="Times New Roman" w:hAnsi="Times New Roman"/>
          <w:b/>
          <w:bCs/>
          <w:i/>
          <w:iCs/>
          <w:sz w:val="28"/>
          <w:szCs w:val="28"/>
        </w:rPr>
      </w:pPr>
      <w:r w:rsidRPr="00203BCC">
        <w:rPr>
          <w:rFonts w:ascii="Times New Roman" w:hAnsi="Times New Roman"/>
          <w:b/>
          <w:bCs/>
          <w:i/>
          <w:iCs/>
          <w:sz w:val="28"/>
          <w:szCs w:val="28"/>
        </w:rPr>
        <w:t xml:space="preserve">     </w:t>
      </w:r>
    </w:p>
    <w:p w:rsidR="00D7443B" w:rsidRPr="00A30EFD" w:rsidRDefault="00D7443B" w:rsidP="00D7443B">
      <w:pPr>
        <w:jc w:val="both"/>
        <w:rPr>
          <w:rFonts w:ascii="Times New Roman" w:hAnsi="Times New Roman"/>
          <w:b/>
          <w:bCs/>
          <w:smallCaps/>
          <w:sz w:val="22"/>
          <w:szCs w:val="22"/>
          <w:u w:val="single"/>
        </w:rPr>
      </w:pPr>
      <w:r w:rsidRPr="00A30EFD">
        <w:rPr>
          <w:rFonts w:ascii="Times New Roman" w:hAnsi="Times New Roman"/>
          <w:b/>
          <w:bCs/>
          <w:smallCaps/>
          <w:sz w:val="22"/>
          <w:szCs w:val="22"/>
          <w:u w:val="single"/>
        </w:rPr>
        <w:lastRenderedPageBreak/>
        <w:t>MISSION 2-2 RECEPTION PROVISOIRE DES TRAVAUX :</w:t>
      </w:r>
    </w:p>
    <w:p w:rsidR="00D7443B" w:rsidRDefault="00D7443B" w:rsidP="00D7443B">
      <w:pPr>
        <w:jc w:val="both"/>
        <w:rPr>
          <w:rFonts w:ascii="Times New Roman" w:hAnsi="Times New Roman"/>
          <w:i/>
          <w:iCs/>
          <w:sz w:val="24"/>
          <w:szCs w:val="24"/>
        </w:rPr>
      </w:pPr>
    </w:p>
    <w:p w:rsidR="00D7443B" w:rsidRPr="00A30EFD" w:rsidRDefault="00D7443B" w:rsidP="00D7443B">
      <w:pPr>
        <w:jc w:val="both"/>
        <w:rPr>
          <w:rFonts w:ascii="Times New Roman" w:hAnsi="Times New Roman"/>
          <w:sz w:val="22"/>
          <w:szCs w:val="22"/>
        </w:rPr>
      </w:pPr>
      <w:r w:rsidRPr="00A30EFD">
        <w:rPr>
          <w:rFonts w:ascii="Times New Roman" w:hAnsi="Times New Roman"/>
          <w:sz w:val="22"/>
          <w:szCs w:val="22"/>
        </w:rPr>
        <w:t>Le B.E.T apporte son concours au maitre d’ouvrage pour la réception provisoire des travaux. Il formule ses réserves éventuelles par écrit, en assure la diffusion auprès des intéressés et agit auprès d’eux pour que suite soit donnée à celles-ci.</w:t>
      </w:r>
    </w:p>
    <w:p w:rsidR="00D7443B" w:rsidRPr="00A30EFD" w:rsidRDefault="00D7443B" w:rsidP="00D7443B">
      <w:pPr>
        <w:pStyle w:val="Paragraphedeliste"/>
        <w:ind w:left="0"/>
        <w:jc w:val="both"/>
        <w:rPr>
          <w:sz w:val="22"/>
          <w:szCs w:val="22"/>
        </w:rPr>
      </w:pPr>
      <w:r w:rsidRPr="00A30EFD">
        <w:rPr>
          <w:sz w:val="22"/>
          <w:szCs w:val="22"/>
        </w:rPr>
        <w:t>Le B.E.T apporte son assistance au maitre d’ouvrage en fin d’exécution des travaux pour la constitution et le contrôle du dossier des ouvrages exécutés remis par les entreprises qui comprend :</w:t>
      </w:r>
    </w:p>
    <w:p w:rsidR="00D7443B" w:rsidRPr="00A30EFD" w:rsidRDefault="00D7443B" w:rsidP="00D7443B">
      <w:pPr>
        <w:pStyle w:val="Paragraphedeliste"/>
        <w:ind w:left="720"/>
        <w:jc w:val="both"/>
        <w:rPr>
          <w:sz w:val="22"/>
          <w:szCs w:val="22"/>
        </w:rPr>
      </w:pPr>
    </w:p>
    <w:p w:rsidR="00D7443B" w:rsidRPr="00A30EFD" w:rsidRDefault="00D7443B" w:rsidP="00D7443B">
      <w:pPr>
        <w:jc w:val="both"/>
        <w:rPr>
          <w:rFonts w:ascii="Times New Roman" w:hAnsi="Times New Roman"/>
          <w:sz w:val="22"/>
          <w:szCs w:val="22"/>
        </w:rPr>
      </w:pPr>
      <w:r w:rsidRPr="00A30EFD">
        <w:rPr>
          <w:rFonts w:ascii="Times New Roman" w:hAnsi="Times New Roman"/>
          <w:sz w:val="22"/>
          <w:szCs w:val="22"/>
        </w:rPr>
        <w:t>Le BET signe le procès-verbal de réception provisoire des travaux</w:t>
      </w:r>
    </w:p>
    <w:p w:rsidR="00D7443B" w:rsidRPr="00A30EFD" w:rsidRDefault="00D7443B" w:rsidP="00D7443B">
      <w:pPr>
        <w:jc w:val="both"/>
        <w:rPr>
          <w:rFonts w:ascii="Times New Roman" w:hAnsi="Times New Roman"/>
          <w:sz w:val="22"/>
          <w:szCs w:val="22"/>
        </w:rPr>
      </w:pPr>
      <w:r w:rsidRPr="00A30EFD">
        <w:rPr>
          <w:rFonts w:ascii="Times New Roman" w:hAnsi="Times New Roman"/>
          <w:sz w:val="22"/>
          <w:szCs w:val="22"/>
        </w:rPr>
        <w:t xml:space="preserve">    </w:t>
      </w:r>
    </w:p>
    <w:p w:rsidR="00D7443B" w:rsidRPr="00A30EFD" w:rsidRDefault="00D7443B" w:rsidP="00D7443B">
      <w:pPr>
        <w:jc w:val="both"/>
        <w:rPr>
          <w:rFonts w:ascii="Times New Roman" w:hAnsi="Times New Roman"/>
          <w:b/>
          <w:bCs/>
          <w:smallCaps/>
          <w:sz w:val="22"/>
          <w:szCs w:val="22"/>
          <w:u w:val="single"/>
        </w:rPr>
      </w:pPr>
      <w:r w:rsidRPr="00A30EFD">
        <w:rPr>
          <w:rFonts w:ascii="Times New Roman" w:hAnsi="Times New Roman"/>
          <w:b/>
          <w:bCs/>
          <w:smallCaps/>
          <w:sz w:val="22"/>
          <w:szCs w:val="22"/>
          <w:u w:val="single"/>
        </w:rPr>
        <w:t xml:space="preserve">  MISSION 2-3 RECEPTION DEFINITIVE DES TRAVAUX :</w:t>
      </w:r>
    </w:p>
    <w:p w:rsidR="00D7443B" w:rsidRDefault="00D7443B" w:rsidP="00D7443B">
      <w:pPr>
        <w:pStyle w:val="Paragraphedeliste"/>
        <w:ind w:left="0"/>
        <w:jc w:val="both"/>
        <w:rPr>
          <w:sz w:val="22"/>
          <w:szCs w:val="22"/>
        </w:rPr>
      </w:pPr>
    </w:p>
    <w:p w:rsidR="00D7443B" w:rsidRPr="00A30EFD" w:rsidRDefault="00D7443B" w:rsidP="00D7443B">
      <w:pPr>
        <w:pStyle w:val="Paragraphedeliste"/>
        <w:ind w:left="0"/>
        <w:jc w:val="both"/>
        <w:rPr>
          <w:sz w:val="22"/>
          <w:szCs w:val="22"/>
        </w:rPr>
      </w:pPr>
      <w:r w:rsidRPr="00A30EFD">
        <w:rPr>
          <w:sz w:val="22"/>
          <w:szCs w:val="22"/>
        </w:rPr>
        <w:t>Le B.E.T apporte son concours au maitre d’ouvrage pour la réception définitive des travaux. Il formule ses réserves éventuelles par écrit, en assure la diffusion auprès des intéressés et agit auprès d’eux pour que suite soit donnée à celles-ci.</w:t>
      </w:r>
    </w:p>
    <w:p w:rsidR="00D7443B" w:rsidRPr="00A30EFD" w:rsidRDefault="00D7443B" w:rsidP="00D7443B">
      <w:pPr>
        <w:jc w:val="both"/>
        <w:rPr>
          <w:rFonts w:ascii="Times New Roman" w:hAnsi="Times New Roman"/>
          <w:sz w:val="22"/>
          <w:szCs w:val="22"/>
        </w:rPr>
      </w:pPr>
      <w:r w:rsidRPr="00A30EFD">
        <w:rPr>
          <w:rFonts w:ascii="Times New Roman" w:hAnsi="Times New Roman"/>
          <w:sz w:val="22"/>
          <w:szCs w:val="22"/>
        </w:rPr>
        <w:t>Le BET signe le procès-verbal de réception définitive des travaux</w:t>
      </w:r>
    </w:p>
    <w:p w:rsidR="00D7443B" w:rsidRDefault="00D7443B" w:rsidP="00D7443B">
      <w:pPr>
        <w:rPr>
          <w:rFonts w:ascii="Times New Roman" w:hAnsi="Times New Roman"/>
          <w:b/>
          <w:bCs/>
          <w:i/>
          <w:iCs/>
          <w:sz w:val="24"/>
          <w:szCs w:val="24"/>
        </w:rPr>
      </w:pPr>
    </w:p>
    <w:p w:rsidR="00D7443B" w:rsidRPr="00A30EFD" w:rsidRDefault="00D7443B" w:rsidP="00D7443B">
      <w:pPr>
        <w:jc w:val="both"/>
        <w:rPr>
          <w:rFonts w:ascii="Times New Roman" w:hAnsi="Times New Roman"/>
          <w:b/>
          <w:bCs/>
          <w:smallCaps/>
          <w:sz w:val="22"/>
          <w:szCs w:val="22"/>
          <w:u w:val="single"/>
        </w:rPr>
      </w:pPr>
      <w:r w:rsidRPr="00A30EFD">
        <w:rPr>
          <w:rFonts w:ascii="Times New Roman" w:hAnsi="Times New Roman"/>
          <w:b/>
          <w:bCs/>
          <w:smallCaps/>
          <w:sz w:val="22"/>
          <w:szCs w:val="22"/>
          <w:u w:val="single"/>
        </w:rPr>
        <w:t>ARTICLE 3</w:t>
      </w:r>
      <w:r>
        <w:rPr>
          <w:rFonts w:ascii="Times New Roman" w:hAnsi="Times New Roman"/>
          <w:b/>
          <w:bCs/>
          <w:smallCaps/>
          <w:sz w:val="22"/>
          <w:szCs w:val="22"/>
          <w:u w:val="single"/>
        </w:rPr>
        <w:t>7</w:t>
      </w:r>
      <w:r w:rsidRPr="00A30EFD">
        <w:rPr>
          <w:rFonts w:ascii="Times New Roman" w:hAnsi="Times New Roman"/>
          <w:b/>
          <w:bCs/>
          <w:smallCaps/>
          <w:sz w:val="22"/>
          <w:szCs w:val="22"/>
          <w:u w:val="single"/>
        </w:rPr>
        <w:t xml:space="preserve"> : RESEAU DIVERS.</w:t>
      </w:r>
    </w:p>
    <w:p w:rsidR="00D7443B" w:rsidRDefault="00D7443B" w:rsidP="00D7443B">
      <w:pPr>
        <w:rPr>
          <w:rFonts w:ascii="Times New Roman" w:hAnsi="Times New Roman"/>
          <w:i/>
          <w:iCs/>
          <w:sz w:val="24"/>
          <w:szCs w:val="24"/>
        </w:rPr>
      </w:pPr>
    </w:p>
    <w:p w:rsidR="00D7443B" w:rsidRPr="00A30EFD" w:rsidRDefault="00D7443B" w:rsidP="00D7443B">
      <w:pPr>
        <w:rPr>
          <w:rFonts w:ascii="Times New Roman" w:hAnsi="Times New Roman"/>
          <w:sz w:val="22"/>
          <w:szCs w:val="22"/>
        </w:rPr>
      </w:pPr>
      <w:r w:rsidRPr="00A30EFD">
        <w:rPr>
          <w:rFonts w:ascii="Times New Roman" w:hAnsi="Times New Roman"/>
          <w:sz w:val="22"/>
          <w:szCs w:val="22"/>
        </w:rPr>
        <w:t>Le bureau d’études est tenu de recenser tous les réseaux aériens et souterrains situés dans</w:t>
      </w:r>
      <w:r>
        <w:rPr>
          <w:rFonts w:ascii="Times New Roman" w:hAnsi="Times New Roman"/>
          <w:sz w:val="22"/>
          <w:szCs w:val="22"/>
        </w:rPr>
        <w:t xml:space="preserve"> </w:t>
      </w:r>
      <w:r w:rsidRPr="00A30EFD">
        <w:rPr>
          <w:rFonts w:ascii="Times New Roman" w:hAnsi="Times New Roman"/>
          <w:sz w:val="22"/>
          <w:szCs w:val="22"/>
        </w:rPr>
        <w:t>les emprises de son étude. A cet effet, il prendra les contacts nécessaires avec les organismes</w:t>
      </w:r>
      <w:r>
        <w:rPr>
          <w:rFonts w:ascii="Times New Roman" w:hAnsi="Times New Roman"/>
          <w:sz w:val="22"/>
          <w:szCs w:val="22"/>
        </w:rPr>
        <w:t xml:space="preserve"> </w:t>
      </w:r>
      <w:r w:rsidRPr="00A30EFD">
        <w:rPr>
          <w:rFonts w:ascii="Times New Roman" w:hAnsi="Times New Roman"/>
          <w:sz w:val="22"/>
          <w:szCs w:val="22"/>
        </w:rPr>
        <w:t>concernés (ONEE branche électricité  – ONEE  branche eau, IAM, etc..)</w:t>
      </w:r>
    </w:p>
    <w:p w:rsidR="00D7443B" w:rsidRPr="00A30EFD" w:rsidRDefault="00D7443B" w:rsidP="00D7443B">
      <w:pPr>
        <w:rPr>
          <w:rFonts w:ascii="Times New Roman" w:hAnsi="Times New Roman"/>
          <w:sz w:val="22"/>
          <w:szCs w:val="22"/>
        </w:rPr>
      </w:pPr>
      <w:r w:rsidRPr="00A30EFD">
        <w:rPr>
          <w:rFonts w:ascii="Times New Roman" w:hAnsi="Times New Roman"/>
          <w:sz w:val="22"/>
          <w:szCs w:val="22"/>
        </w:rPr>
        <w:t>Ces réseaux doivent être reportés sur toutes les pièces du projet (Plan du tracé, profil en</w:t>
      </w:r>
      <w:r>
        <w:rPr>
          <w:rFonts w:ascii="Times New Roman" w:hAnsi="Times New Roman"/>
          <w:sz w:val="22"/>
          <w:szCs w:val="22"/>
        </w:rPr>
        <w:t xml:space="preserve"> </w:t>
      </w:r>
      <w:r w:rsidRPr="00A30EFD">
        <w:rPr>
          <w:rFonts w:ascii="Times New Roman" w:hAnsi="Times New Roman"/>
          <w:sz w:val="22"/>
          <w:szCs w:val="22"/>
        </w:rPr>
        <w:t>long, profils en travers etc</w:t>
      </w:r>
      <w:r>
        <w:rPr>
          <w:rFonts w:ascii="Times New Roman" w:hAnsi="Times New Roman"/>
          <w:sz w:val="22"/>
          <w:szCs w:val="22"/>
        </w:rPr>
        <w:t>…)</w:t>
      </w:r>
      <w:r w:rsidRPr="00A30EFD">
        <w:rPr>
          <w:rFonts w:ascii="Times New Roman" w:hAnsi="Times New Roman"/>
          <w:sz w:val="22"/>
          <w:szCs w:val="22"/>
        </w:rPr>
        <w:t xml:space="preserve"> </w:t>
      </w:r>
    </w:p>
    <w:p w:rsidR="00D7443B" w:rsidRPr="00A30EFD" w:rsidRDefault="00D7443B" w:rsidP="00D7443B">
      <w:pPr>
        <w:rPr>
          <w:rFonts w:ascii="Times New Roman" w:hAnsi="Times New Roman"/>
          <w:sz w:val="22"/>
          <w:szCs w:val="22"/>
        </w:rPr>
      </w:pPr>
      <w:r w:rsidRPr="00A30EFD">
        <w:rPr>
          <w:rFonts w:ascii="Times New Roman" w:hAnsi="Times New Roman"/>
          <w:sz w:val="22"/>
          <w:szCs w:val="22"/>
        </w:rPr>
        <w:t>Dans la mesure où les nécessités techniques le permettront, le bureau d’études cherchera</w:t>
      </w:r>
      <w:r>
        <w:rPr>
          <w:rFonts w:ascii="Times New Roman" w:hAnsi="Times New Roman"/>
          <w:sz w:val="22"/>
          <w:szCs w:val="22"/>
        </w:rPr>
        <w:t xml:space="preserve"> </w:t>
      </w:r>
      <w:r w:rsidRPr="00A30EFD">
        <w:rPr>
          <w:rFonts w:ascii="Times New Roman" w:hAnsi="Times New Roman"/>
          <w:sz w:val="22"/>
          <w:szCs w:val="22"/>
        </w:rPr>
        <w:t>à éviter que les aménagements projetés n’interfèrent avec les réseaux existants.</w:t>
      </w:r>
    </w:p>
    <w:p w:rsidR="00D7443B" w:rsidRPr="00A30EFD" w:rsidRDefault="00D7443B" w:rsidP="00D7443B">
      <w:pPr>
        <w:rPr>
          <w:rFonts w:ascii="Times New Roman" w:hAnsi="Times New Roman"/>
          <w:sz w:val="22"/>
          <w:szCs w:val="22"/>
        </w:rPr>
      </w:pPr>
      <w:r w:rsidRPr="00A30EFD">
        <w:rPr>
          <w:rFonts w:ascii="Times New Roman" w:hAnsi="Times New Roman"/>
          <w:sz w:val="22"/>
          <w:szCs w:val="22"/>
        </w:rPr>
        <w:t>Dans le cas où le déplacement de tout ou partie d’un réseau s’avère indispensable, le bureau</w:t>
      </w:r>
      <w:r>
        <w:rPr>
          <w:rFonts w:ascii="Times New Roman" w:hAnsi="Times New Roman"/>
          <w:sz w:val="22"/>
          <w:szCs w:val="22"/>
        </w:rPr>
        <w:t xml:space="preserve"> a</w:t>
      </w:r>
      <w:r w:rsidRPr="00A30EFD">
        <w:rPr>
          <w:rFonts w:ascii="Times New Roman" w:hAnsi="Times New Roman"/>
          <w:sz w:val="22"/>
          <w:szCs w:val="22"/>
        </w:rPr>
        <w:t>visera en phase d’étude le MO et décidera de la solution à adopter.</w:t>
      </w:r>
    </w:p>
    <w:p w:rsidR="00D7443B" w:rsidRPr="00A30EFD" w:rsidRDefault="00D7443B" w:rsidP="00D7443B">
      <w:pPr>
        <w:rPr>
          <w:rFonts w:ascii="Times New Roman" w:hAnsi="Times New Roman"/>
          <w:sz w:val="22"/>
          <w:szCs w:val="22"/>
        </w:rPr>
      </w:pPr>
      <w:r w:rsidRPr="00A30EFD">
        <w:rPr>
          <w:rFonts w:ascii="Times New Roman" w:hAnsi="Times New Roman"/>
          <w:sz w:val="22"/>
          <w:szCs w:val="22"/>
        </w:rPr>
        <w:t>Un dossier spécial sera établi pour chaque réseau dont le déplacement est nécessaire (plan</w:t>
      </w:r>
      <w:r>
        <w:rPr>
          <w:rFonts w:ascii="Times New Roman" w:hAnsi="Times New Roman"/>
          <w:sz w:val="22"/>
          <w:szCs w:val="22"/>
        </w:rPr>
        <w:t xml:space="preserve"> </w:t>
      </w:r>
      <w:r w:rsidRPr="00A30EFD">
        <w:rPr>
          <w:rFonts w:ascii="Times New Roman" w:hAnsi="Times New Roman"/>
          <w:sz w:val="22"/>
          <w:szCs w:val="22"/>
        </w:rPr>
        <w:t xml:space="preserve">de situation du réseau par rapport à l’ouvrage projeté (profil type, profil en long </w:t>
      </w:r>
      <w:proofErr w:type="spellStart"/>
      <w:r w:rsidRPr="00A30EFD">
        <w:rPr>
          <w:rFonts w:ascii="Times New Roman" w:hAnsi="Times New Roman"/>
          <w:sz w:val="22"/>
          <w:szCs w:val="22"/>
        </w:rPr>
        <w:t>etc</w:t>
      </w:r>
      <w:proofErr w:type="spellEnd"/>
      <w:r w:rsidRPr="00A30EFD">
        <w:rPr>
          <w:rFonts w:ascii="Times New Roman" w:hAnsi="Times New Roman"/>
          <w:sz w:val="22"/>
          <w:szCs w:val="22"/>
        </w:rPr>
        <w:t>)</w:t>
      </w:r>
    </w:p>
    <w:p w:rsidR="00D7443B" w:rsidRPr="00A30EFD" w:rsidRDefault="00D7443B" w:rsidP="00D7443B">
      <w:pPr>
        <w:rPr>
          <w:rFonts w:ascii="Times New Roman" w:hAnsi="Times New Roman"/>
          <w:sz w:val="22"/>
          <w:szCs w:val="22"/>
        </w:rPr>
      </w:pPr>
      <w:r w:rsidRPr="00A30EFD">
        <w:rPr>
          <w:rFonts w:ascii="Times New Roman" w:hAnsi="Times New Roman"/>
          <w:sz w:val="22"/>
          <w:szCs w:val="22"/>
        </w:rPr>
        <w:t>Le bureau d’étude reprendra à ses frais tout ou partie du projet établi par ses soins dans le</w:t>
      </w:r>
      <w:r>
        <w:rPr>
          <w:rFonts w:ascii="Times New Roman" w:hAnsi="Times New Roman"/>
          <w:sz w:val="22"/>
          <w:szCs w:val="22"/>
        </w:rPr>
        <w:t xml:space="preserve"> </w:t>
      </w:r>
      <w:r w:rsidRPr="00A30EFD">
        <w:rPr>
          <w:rFonts w:ascii="Times New Roman" w:hAnsi="Times New Roman"/>
          <w:sz w:val="22"/>
          <w:szCs w:val="22"/>
        </w:rPr>
        <w:t>cas où cette reprise résulterait de la présence d’un réseau qu’il n’aurait pas signalé lors de</w:t>
      </w:r>
      <w:r>
        <w:rPr>
          <w:rFonts w:ascii="Times New Roman" w:hAnsi="Times New Roman"/>
          <w:sz w:val="22"/>
          <w:szCs w:val="22"/>
        </w:rPr>
        <w:t xml:space="preserve"> </w:t>
      </w:r>
      <w:r w:rsidRPr="00A30EFD">
        <w:rPr>
          <w:rFonts w:ascii="Times New Roman" w:hAnsi="Times New Roman"/>
          <w:sz w:val="22"/>
          <w:szCs w:val="22"/>
        </w:rPr>
        <w:t>l’établissement du projet.</w:t>
      </w:r>
    </w:p>
    <w:p w:rsidR="00D7443B" w:rsidRDefault="00D7443B" w:rsidP="00D7443B">
      <w:pPr>
        <w:pStyle w:val="Sous-titre"/>
        <w:rPr>
          <w:rFonts w:ascii="Times New Roman" w:hAnsi="Times New Roman"/>
          <w:b/>
          <w:bCs/>
          <w:bdr w:val="single" w:sz="4" w:space="0" w:color="auto"/>
        </w:rPr>
      </w:pPr>
    </w:p>
    <w:p w:rsidR="00D7443B" w:rsidRDefault="00D7443B" w:rsidP="00D7443B">
      <w:pPr>
        <w:pStyle w:val="Sous-titre"/>
        <w:rPr>
          <w:rFonts w:ascii="Times New Roman" w:hAnsi="Times New Roman"/>
          <w:b/>
          <w:bCs/>
          <w:bdr w:val="single" w:sz="4" w:space="0" w:color="auto"/>
        </w:rPr>
      </w:pPr>
    </w:p>
    <w:p w:rsidR="00D7443B" w:rsidRDefault="00D7443B" w:rsidP="00D7443B">
      <w:pPr>
        <w:pStyle w:val="Sous-titre"/>
        <w:rPr>
          <w:rFonts w:ascii="Times New Roman" w:hAnsi="Times New Roman"/>
          <w:b/>
          <w:bCs/>
          <w:bdr w:val="single" w:sz="4" w:space="0" w:color="auto"/>
        </w:rPr>
      </w:pPr>
    </w:p>
    <w:p w:rsidR="00D7443B" w:rsidRDefault="00D7443B" w:rsidP="00D7443B">
      <w:pPr>
        <w:pStyle w:val="Sous-titre"/>
        <w:rPr>
          <w:rFonts w:ascii="Times New Roman" w:hAnsi="Times New Roman"/>
          <w:b/>
          <w:bCs/>
          <w:bdr w:val="single" w:sz="4" w:space="0" w:color="auto"/>
        </w:rPr>
      </w:pPr>
    </w:p>
    <w:p w:rsidR="00D7443B" w:rsidRDefault="00D7443B" w:rsidP="00D7443B">
      <w:pPr>
        <w:pStyle w:val="Sous-titre"/>
        <w:rPr>
          <w:rFonts w:ascii="Times New Roman" w:hAnsi="Times New Roman"/>
          <w:b/>
          <w:bCs/>
          <w:bdr w:val="single" w:sz="4" w:space="0" w:color="auto"/>
        </w:rPr>
      </w:pPr>
    </w:p>
    <w:p w:rsidR="00D7443B" w:rsidRDefault="00D7443B" w:rsidP="00D7443B">
      <w:pPr>
        <w:pStyle w:val="Sous-titre"/>
        <w:rPr>
          <w:rFonts w:ascii="Times New Roman" w:hAnsi="Times New Roman"/>
          <w:b/>
          <w:bCs/>
          <w:bdr w:val="single" w:sz="4" w:space="0" w:color="auto"/>
        </w:rPr>
      </w:pPr>
    </w:p>
    <w:p w:rsidR="00D7443B" w:rsidRDefault="00D7443B" w:rsidP="00D7443B">
      <w:pPr>
        <w:pStyle w:val="Sous-titre"/>
        <w:rPr>
          <w:rFonts w:ascii="Times New Roman" w:hAnsi="Times New Roman"/>
          <w:b/>
          <w:bCs/>
          <w:bdr w:val="single" w:sz="4" w:space="0" w:color="auto"/>
        </w:rPr>
      </w:pPr>
    </w:p>
    <w:p w:rsidR="005507BB" w:rsidRDefault="005507BB" w:rsidP="005507BB"/>
    <w:p w:rsidR="005507BB" w:rsidRDefault="005507BB" w:rsidP="005507BB"/>
    <w:p w:rsidR="005507BB" w:rsidRDefault="005507BB" w:rsidP="005507BB"/>
    <w:p w:rsidR="005507BB" w:rsidRDefault="005507BB" w:rsidP="005507BB"/>
    <w:p w:rsidR="005507BB" w:rsidRDefault="005507BB" w:rsidP="005507BB"/>
    <w:p w:rsidR="005507BB" w:rsidRDefault="005507BB" w:rsidP="005507BB"/>
    <w:p w:rsidR="001A6A0F" w:rsidRDefault="001A6A0F" w:rsidP="005507BB"/>
    <w:p w:rsidR="001A6A0F" w:rsidRDefault="001A6A0F" w:rsidP="005507BB"/>
    <w:p w:rsidR="001A6A0F" w:rsidRDefault="001A6A0F" w:rsidP="005507BB"/>
    <w:p w:rsidR="001A6A0F" w:rsidRDefault="001A6A0F" w:rsidP="005507BB"/>
    <w:p w:rsidR="001A6A0F" w:rsidRDefault="001A6A0F" w:rsidP="005507BB"/>
    <w:p w:rsidR="001A6A0F" w:rsidRDefault="001A6A0F" w:rsidP="005507BB"/>
    <w:p w:rsidR="001A6A0F" w:rsidRDefault="001A6A0F" w:rsidP="005507BB"/>
    <w:p w:rsidR="005507BB" w:rsidRPr="005507BB" w:rsidRDefault="005507BB" w:rsidP="005507BB"/>
    <w:p w:rsidR="00D7443B" w:rsidRDefault="00D7443B" w:rsidP="00D7443B">
      <w:pPr>
        <w:pStyle w:val="Sous-titre"/>
        <w:rPr>
          <w:rFonts w:ascii="Times New Roman" w:hAnsi="Times New Roman"/>
          <w:b/>
          <w:bCs/>
          <w:bdr w:val="single" w:sz="4" w:space="0" w:color="auto"/>
        </w:rPr>
      </w:pPr>
    </w:p>
    <w:p w:rsidR="0052597D" w:rsidRDefault="0052597D" w:rsidP="0052597D"/>
    <w:p w:rsidR="00267EFB" w:rsidRDefault="00267EFB" w:rsidP="00D7443B"/>
    <w:p w:rsidR="00D7443B" w:rsidRPr="00637C47" w:rsidRDefault="00D7443B" w:rsidP="00D7443B"/>
    <w:p w:rsidR="00D7443B" w:rsidRDefault="00D7443B" w:rsidP="00D7443B">
      <w:pPr>
        <w:pStyle w:val="Sous-titre"/>
        <w:rPr>
          <w:rFonts w:ascii="Times New Roman" w:hAnsi="Times New Roman"/>
          <w:b/>
          <w:u w:val="single"/>
        </w:rPr>
      </w:pPr>
      <w:r w:rsidRPr="00C97F56">
        <w:rPr>
          <w:rFonts w:ascii="Times New Roman" w:hAnsi="Times New Roman"/>
          <w:b/>
          <w:u w:val="single"/>
        </w:rPr>
        <w:t>CHAPITRE IV :</w:t>
      </w:r>
    </w:p>
    <w:p w:rsidR="00D7443B" w:rsidRPr="00C97F56" w:rsidRDefault="00D7443B" w:rsidP="00D7443B"/>
    <w:p w:rsidR="00D7443B" w:rsidRPr="00C97F56" w:rsidRDefault="00D7443B" w:rsidP="00D7443B">
      <w:pPr>
        <w:pStyle w:val="Sous-titre"/>
        <w:rPr>
          <w:rFonts w:ascii="Times New Roman" w:hAnsi="Times New Roman"/>
          <w:b/>
          <w:u w:val="single"/>
        </w:rPr>
      </w:pPr>
      <w:r w:rsidRPr="00C97F56">
        <w:rPr>
          <w:rFonts w:ascii="Times New Roman" w:hAnsi="Times New Roman"/>
          <w:b/>
          <w:u w:val="single"/>
        </w:rPr>
        <w:t xml:space="preserve"> MODE D’EVALUATION DES PRESTATIONS</w:t>
      </w:r>
    </w:p>
    <w:p w:rsidR="00D7443B" w:rsidRPr="005557FE" w:rsidRDefault="00D7443B" w:rsidP="00D7443B">
      <w:pPr>
        <w:jc w:val="both"/>
        <w:rPr>
          <w:rFonts w:ascii="Times New Roman" w:hAnsi="Times New Roman"/>
          <w:b/>
          <w:bCs/>
          <w:i/>
          <w:iCs/>
          <w:sz w:val="24"/>
          <w:szCs w:val="24"/>
        </w:rPr>
      </w:pPr>
    </w:p>
    <w:p w:rsidR="00D7443B" w:rsidRPr="00C97F56" w:rsidRDefault="00D7443B" w:rsidP="00D7443B">
      <w:pPr>
        <w:jc w:val="both"/>
        <w:rPr>
          <w:rFonts w:ascii="Times New Roman" w:hAnsi="Times New Roman"/>
          <w:b/>
          <w:bCs/>
          <w:smallCaps/>
          <w:sz w:val="22"/>
          <w:szCs w:val="22"/>
          <w:u w:val="single"/>
        </w:rPr>
      </w:pPr>
      <w:r w:rsidRPr="00C97F56">
        <w:rPr>
          <w:rFonts w:ascii="Times New Roman" w:hAnsi="Times New Roman"/>
          <w:b/>
          <w:bCs/>
          <w:smallCaps/>
          <w:sz w:val="22"/>
          <w:szCs w:val="22"/>
          <w:u w:val="single"/>
        </w:rPr>
        <w:t xml:space="preserve">ARTICLE 38 : CARACTERE DES PRIX  </w:t>
      </w:r>
    </w:p>
    <w:p w:rsidR="00D7443B" w:rsidRDefault="00D7443B" w:rsidP="00D7443B">
      <w:pPr>
        <w:jc w:val="both"/>
        <w:rPr>
          <w:rFonts w:ascii="Times New Roman" w:hAnsi="Times New Roman"/>
          <w:sz w:val="24"/>
          <w:szCs w:val="24"/>
        </w:rPr>
      </w:pPr>
    </w:p>
    <w:p w:rsidR="00D7443B" w:rsidRPr="00C97F56" w:rsidRDefault="00D7443B" w:rsidP="00D7443B">
      <w:pPr>
        <w:jc w:val="both"/>
        <w:rPr>
          <w:rFonts w:ascii="Times New Roman" w:hAnsi="Times New Roman"/>
          <w:sz w:val="22"/>
          <w:szCs w:val="22"/>
        </w:rPr>
      </w:pPr>
      <w:r w:rsidRPr="00C97F56">
        <w:rPr>
          <w:rFonts w:ascii="Times New Roman" w:hAnsi="Times New Roman"/>
          <w:sz w:val="22"/>
          <w:szCs w:val="22"/>
        </w:rPr>
        <w:t xml:space="preserve">Tous les prix tiennent compte de toutes les charges et sujétions nécessaires à une bonne exécution des études et en particulier des éléments ci-après : </w:t>
      </w:r>
    </w:p>
    <w:p w:rsidR="00D7443B" w:rsidRPr="00C97F56"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C97F56">
        <w:rPr>
          <w:rFonts w:ascii="Times New Roman" w:hAnsi="Times New Roman"/>
          <w:sz w:val="22"/>
          <w:szCs w:val="22"/>
        </w:rPr>
        <w:t>Frais d’utilisation du matériel topographique</w:t>
      </w:r>
    </w:p>
    <w:p w:rsidR="00D7443B" w:rsidRPr="00C97F56"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C97F56">
        <w:rPr>
          <w:rFonts w:ascii="Times New Roman" w:hAnsi="Times New Roman"/>
          <w:sz w:val="22"/>
          <w:szCs w:val="22"/>
        </w:rPr>
        <w:t>Frais de main d’œuvre y compris charges et indemnités diverses</w:t>
      </w:r>
    </w:p>
    <w:p w:rsidR="00D7443B" w:rsidRPr="00C97F56"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C97F56">
        <w:rPr>
          <w:rFonts w:ascii="Times New Roman" w:hAnsi="Times New Roman"/>
          <w:sz w:val="22"/>
          <w:szCs w:val="22"/>
        </w:rPr>
        <w:t xml:space="preserve">Frais d’assurances et accidents </w:t>
      </w:r>
    </w:p>
    <w:p w:rsidR="00D7443B" w:rsidRPr="00C97F56"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C97F56">
        <w:rPr>
          <w:rFonts w:ascii="Times New Roman" w:hAnsi="Times New Roman"/>
          <w:sz w:val="22"/>
          <w:szCs w:val="22"/>
        </w:rPr>
        <w:t>Frais généraux, impôts, taxes et bénéfices y/c T.V.A</w:t>
      </w:r>
    </w:p>
    <w:p w:rsidR="00D7443B" w:rsidRPr="00C97F56" w:rsidRDefault="00D7443B" w:rsidP="00D7443B">
      <w:pPr>
        <w:jc w:val="both"/>
        <w:rPr>
          <w:rFonts w:ascii="Times New Roman" w:hAnsi="Times New Roman"/>
          <w:sz w:val="22"/>
          <w:szCs w:val="22"/>
        </w:rPr>
      </w:pPr>
      <w:r w:rsidRPr="00C97F56">
        <w:rPr>
          <w:rFonts w:ascii="Times New Roman" w:hAnsi="Times New Roman"/>
          <w:sz w:val="22"/>
          <w:szCs w:val="22"/>
        </w:rPr>
        <w:t xml:space="preserve">Ils tiennent également compte : </w:t>
      </w:r>
    </w:p>
    <w:p w:rsidR="00D7443B" w:rsidRPr="00C97F56"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C97F56">
        <w:rPr>
          <w:rFonts w:ascii="Times New Roman" w:hAnsi="Times New Roman"/>
          <w:sz w:val="22"/>
          <w:szCs w:val="22"/>
        </w:rPr>
        <w:t xml:space="preserve">Des opérations ou démarches effectuées par le BET et jugées nécessaires suite à des erreurs ou omissions pendant toute la durée de l’étude jusqu’à son approbation définitive </w:t>
      </w:r>
    </w:p>
    <w:p w:rsidR="00D7443B" w:rsidRPr="00C97F56"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C97F56">
        <w:rPr>
          <w:rFonts w:ascii="Times New Roman" w:hAnsi="Times New Roman"/>
          <w:sz w:val="22"/>
          <w:szCs w:val="22"/>
        </w:rPr>
        <w:t>Des rectifications et modifications demandées par le Maître d’Ouvrage et jugées nécessaires suite à des erreurs ou omissions pendant toute la durée de l’étude jusqu’à son approbation définitive.</w:t>
      </w:r>
    </w:p>
    <w:p w:rsidR="00D7443B" w:rsidRPr="00C97F56" w:rsidRDefault="00D7443B" w:rsidP="00D7443B">
      <w:pPr>
        <w:numPr>
          <w:ilvl w:val="0"/>
          <w:numId w:val="31"/>
        </w:numPr>
        <w:overflowPunct/>
        <w:autoSpaceDE/>
        <w:autoSpaceDN/>
        <w:adjustRightInd/>
        <w:jc w:val="both"/>
        <w:textAlignment w:val="auto"/>
        <w:rPr>
          <w:rFonts w:ascii="Times New Roman" w:hAnsi="Times New Roman"/>
          <w:sz w:val="22"/>
          <w:szCs w:val="22"/>
        </w:rPr>
      </w:pPr>
      <w:r w:rsidRPr="00C97F56">
        <w:rPr>
          <w:rFonts w:ascii="Times New Roman" w:hAnsi="Times New Roman"/>
          <w:sz w:val="22"/>
          <w:szCs w:val="22"/>
        </w:rPr>
        <w:t xml:space="preserve">De la conservation des piquetages et des rétablissements des piquets manquants </w:t>
      </w:r>
    </w:p>
    <w:p w:rsidR="00D7443B" w:rsidRPr="00A97A83" w:rsidRDefault="00D7443B" w:rsidP="00D7443B">
      <w:pPr>
        <w:jc w:val="both"/>
        <w:rPr>
          <w:rFonts w:ascii="Times New Roman" w:hAnsi="Times New Roman"/>
          <w:b/>
          <w:bCs/>
          <w:smallCaps/>
          <w:sz w:val="24"/>
          <w:szCs w:val="24"/>
          <w:u w:val="single"/>
        </w:rPr>
      </w:pPr>
    </w:p>
    <w:p w:rsidR="00D7443B" w:rsidRPr="00A97A83" w:rsidRDefault="00D7443B" w:rsidP="00D7443B">
      <w:pPr>
        <w:jc w:val="both"/>
        <w:rPr>
          <w:rFonts w:ascii="Times New Roman" w:hAnsi="Times New Roman"/>
          <w:b/>
          <w:bCs/>
          <w:smallCaps/>
          <w:sz w:val="24"/>
          <w:szCs w:val="24"/>
          <w:u w:val="single"/>
        </w:rPr>
      </w:pPr>
      <w:r w:rsidRPr="00C97F56">
        <w:rPr>
          <w:rFonts w:ascii="Times New Roman" w:hAnsi="Times New Roman"/>
          <w:b/>
          <w:bCs/>
          <w:smallCaps/>
          <w:sz w:val="22"/>
          <w:szCs w:val="22"/>
          <w:u w:val="single"/>
        </w:rPr>
        <w:t>ARTICLE 39 : MODE DE REMUNERATION</w:t>
      </w:r>
      <w:r w:rsidRPr="00A97A83">
        <w:rPr>
          <w:rFonts w:ascii="Times New Roman" w:hAnsi="Times New Roman"/>
          <w:b/>
          <w:bCs/>
          <w:smallCaps/>
          <w:sz w:val="24"/>
          <w:szCs w:val="24"/>
          <w:u w:val="single"/>
        </w:rPr>
        <w:t xml:space="preserve">   </w:t>
      </w:r>
    </w:p>
    <w:p w:rsidR="00D7443B" w:rsidRDefault="00D7443B" w:rsidP="00D7443B">
      <w:pPr>
        <w:jc w:val="both"/>
        <w:rPr>
          <w:rFonts w:ascii="Times New Roman" w:hAnsi="Times New Roman"/>
          <w:sz w:val="24"/>
          <w:szCs w:val="24"/>
        </w:rPr>
      </w:pPr>
    </w:p>
    <w:p w:rsidR="00D7443B" w:rsidRPr="00C97F56" w:rsidRDefault="00D7443B" w:rsidP="00D7443B">
      <w:pPr>
        <w:jc w:val="both"/>
        <w:rPr>
          <w:rFonts w:ascii="Times New Roman" w:hAnsi="Times New Roman"/>
          <w:sz w:val="22"/>
          <w:szCs w:val="22"/>
        </w:rPr>
      </w:pPr>
      <w:r w:rsidRPr="00C97F56">
        <w:rPr>
          <w:rFonts w:ascii="Times New Roman" w:hAnsi="Times New Roman"/>
          <w:sz w:val="22"/>
          <w:szCs w:val="22"/>
        </w:rPr>
        <w:t xml:space="preserve">La rémunération du BET sera  faite sur la base d’un montant global et suivant le bordereau des prix- détail estimatif </w:t>
      </w:r>
    </w:p>
    <w:p w:rsidR="00D7443B" w:rsidRDefault="00D7443B" w:rsidP="00D7443B">
      <w:pPr>
        <w:jc w:val="both"/>
        <w:rPr>
          <w:rFonts w:ascii="Times New Roman" w:hAnsi="Times New Roman"/>
          <w:b/>
          <w:bCs/>
          <w:smallCaps/>
          <w:sz w:val="24"/>
          <w:szCs w:val="24"/>
          <w:u w:val="single"/>
        </w:rPr>
      </w:pPr>
    </w:p>
    <w:p w:rsidR="00D7443B" w:rsidRPr="007A1D1F" w:rsidRDefault="00D7443B" w:rsidP="00D7443B">
      <w:pPr>
        <w:jc w:val="both"/>
        <w:rPr>
          <w:rFonts w:ascii="Times New Roman" w:hAnsi="Times New Roman"/>
          <w:b/>
          <w:bCs/>
          <w:smallCaps/>
          <w:sz w:val="22"/>
          <w:szCs w:val="22"/>
          <w:u w:val="single"/>
        </w:rPr>
      </w:pPr>
      <w:r w:rsidRPr="007A1D1F">
        <w:rPr>
          <w:rFonts w:ascii="Times New Roman" w:hAnsi="Times New Roman"/>
          <w:b/>
          <w:bCs/>
          <w:smallCaps/>
          <w:sz w:val="22"/>
          <w:szCs w:val="22"/>
          <w:u w:val="single"/>
        </w:rPr>
        <w:t xml:space="preserve">ARTICLE 40 : </w:t>
      </w:r>
      <w:r w:rsidRPr="00AC7407">
        <w:rPr>
          <w:rFonts w:ascii="Times New Roman" w:hAnsi="Times New Roman"/>
          <w:b/>
          <w:bCs/>
          <w:smallCaps/>
          <w:sz w:val="22"/>
          <w:szCs w:val="22"/>
          <w:u w:val="single"/>
        </w:rPr>
        <w:t>DEFINITION DES PRIX</w:t>
      </w:r>
      <w:r w:rsidRPr="007A1D1F">
        <w:rPr>
          <w:rFonts w:ascii="Times New Roman" w:hAnsi="Times New Roman"/>
          <w:b/>
          <w:bCs/>
          <w:smallCaps/>
          <w:sz w:val="22"/>
          <w:szCs w:val="22"/>
          <w:u w:val="single"/>
        </w:rPr>
        <w:t xml:space="preserve">  </w:t>
      </w:r>
    </w:p>
    <w:p w:rsidR="00D7443B" w:rsidRDefault="00D7443B" w:rsidP="00D7443B">
      <w:pPr>
        <w:jc w:val="both"/>
        <w:rPr>
          <w:rFonts w:ascii="Times New Roman" w:hAnsi="Times New Roman"/>
          <w:sz w:val="24"/>
          <w:szCs w:val="24"/>
        </w:rPr>
      </w:pPr>
    </w:p>
    <w:p w:rsidR="00D7443B" w:rsidRPr="007A1D1F" w:rsidRDefault="00D7443B" w:rsidP="00D7443B">
      <w:pPr>
        <w:jc w:val="both"/>
        <w:rPr>
          <w:rFonts w:ascii="Times New Roman" w:hAnsi="Times New Roman"/>
          <w:sz w:val="22"/>
          <w:szCs w:val="22"/>
        </w:rPr>
      </w:pPr>
      <w:r w:rsidRPr="007A1D1F">
        <w:rPr>
          <w:rFonts w:ascii="Times New Roman" w:hAnsi="Times New Roman"/>
          <w:sz w:val="22"/>
          <w:szCs w:val="22"/>
        </w:rPr>
        <w:t xml:space="preserve">La définition des prix se présente comme suit : </w:t>
      </w:r>
    </w:p>
    <w:p w:rsidR="00D7443B" w:rsidRDefault="00D7443B" w:rsidP="00D7443B">
      <w:pPr>
        <w:jc w:val="both"/>
        <w:rPr>
          <w:rFonts w:ascii="Times New Roman" w:hAnsi="Times New Roman"/>
          <w:sz w:val="22"/>
          <w:szCs w:val="22"/>
        </w:rPr>
      </w:pPr>
      <w:r w:rsidRPr="007A1D1F">
        <w:rPr>
          <w:rFonts w:ascii="Times New Roman" w:hAnsi="Times New Roman"/>
          <w:b/>
          <w:bCs/>
          <w:sz w:val="22"/>
          <w:szCs w:val="22"/>
        </w:rPr>
        <w:t>Prix N°1</w:t>
      </w:r>
      <w:r w:rsidRPr="007A1D1F">
        <w:rPr>
          <w:rFonts w:ascii="Times New Roman" w:hAnsi="Times New Roman"/>
          <w:sz w:val="22"/>
          <w:szCs w:val="22"/>
        </w:rPr>
        <w:t> : Ce prix rémunère au kilomètre l’exécution de la mission 1-1 relative à L’étude préliminaire telle qu’elle est définie dans l’article 36 du CPS</w:t>
      </w:r>
    </w:p>
    <w:p w:rsidR="00D7443B" w:rsidRPr="000F323B" w:rsidRDefault="00D7443B" w:rsidP="00D7443B">
      <w:pPr>
        <w:jc w:val="both"/>
        <w:rPr>
          <w:rFonts w:ascii="Times New Roman" w:hAnsi="Times New Roman"/>
          <w:b/>
          <w:bCs/>
          <w:sz w:val="22"/>
          <w:szCs w:val="22"/>
        </w:rPr>
      </w:pPr>
      <w:r w:rsidRPr="000F323B">
        <w:rPr>
          <w:rFonts w:ascii="Times New Roman" w:hAnsi="Times New Roman"/>
          <w:b/>
          <w:bCs/>
          <w:sz w:val="22"/>
          <w:szCs w:val="22"/>
        </w:rPr>
        <w:t>Le prix total représente 5% du montant HT</w:t>
      </w:r>
    </w:p>
    <w:p w:rsidR="00D7443B" w:rsidRPr="007A1D1F" w:rsidRDefault="00D7443B" w:rsidP="00D7443B">
      <w:pPr>
        <w:jc w:val="both"/>
        <w:rPr>
          <w:rFonts w:ascii="Times New Roman" w:hAnsi="Times New Roman"/>
          <w:sz w:val="22"/>
          <w:szCs w:val="22"/>
        </w:rPr>
      </w:pPr>
    </w:p>
    <w:p w:rsidR="00D7443B" w:rsidRPr="007A1D1F" w:rsidRDefault="00D7443B" w:rsidP="00D7443B">
      <w:pPr>
        <w:jc w:val="both"/>
        <w:rPr>
          <w:rFonts w:ascii="Times New Roman" w:hAnsi="Times New Roman"/>
          <w:sz w:val="22"/>
          <w:szCs w:val="22"/>
        </w:rPr>
      </w:pPr>
      <w:r w:rsidRPr="007A1D1F">
        <w:rPr>
          <w:rFonts w:ascii="Times New Roman" w:hAnsi="Times New Roman"/>
          <w:b/>
          <w:bCs/>
          <w:sz w:val="22"/>
          <w:szCs w:val="22"/>
        </w:rPr>
        <w:t>Prix N°2</w:t>
      </w:r>
      <w:r w:rsidRPr="007A1D1F">
        <w:rPr>
          <w:rFonts w:ascii="Times New Roman" w:hAnsi="Times New Roman"/>
          <w:sz w:val="22"/>
          <w:szCs w:val="22"/>
        </w:rPr>
        <w:t> : Ce prix rémunère au Forfait l’exécution de la mission 1-2  relative à l’étude géotechnique telle qu’elle est définie dans l’article 36 du CPS</w:t>
      </w:r>
    </w:p>
    <w:p w:rsidR="00D7443B" w:rsidRPr="000F323B" w:rsidRDefault="00D7443B" w:rsidP="00D7443B">
      <w:pPr>
        <w:jc w:val="both"/>
        <w:rPr>
          <w:rFonts w:ascii="Times New Roman" w:hAnsi="Times New Roman"/>
          <w:b/>
          <w:bCs/>
          <w:sz w:val="22"/>
          <w:szCs w:val="22"/>
        </w:rPr>
      </w:pPr>
      <w:r w:rsidRPr="000F323B">
        <w:rPr>
          <w:rFonts w:ascii="Times New Roman" w:hAnsi="Times New Roman"/>
          <w:b/>
          <w:bCs/>
          <w:sz w:val="22"/>
          <w:szCs w:val="22"/>
        </w:rPr>
        <w:t>Le prix total représente 5% du montant HT</w:t>
      </w:r>
    </w:p>
    <w:p w:rsidR="00D7443B" w:rsidRPr="007A1D1F" w:rsidRDefault="00D7443B" w:rsidP="00D7443B">
      <w:pPr>
        <w:jc w:val="both"/>
        <w:rPr>
          <w:rFonts w:ascii="Times New Roman" w:hAnsi="Times New Roman"/>
          <w:sz w:val="22"/>
          <w:szCs w:val="22"/>
        </w:rPr>
      </w:pPr>
    </w:p>
    <w:p w:rsidR="00D7443B" w:rsidRPr="007A1D1F" w:rsidRDefault="00D7443B" w:rsidP="00D7443B">
      <w:pPr>
        <w:jc w:val="both"/>
        <w:rPr>
          <w:rFonts w:ascii="Times New Roman" w:hAnsi="Times New Roman"/>
          <w:sz w:val="22"/>
          <w:szCs w:val="22"/>
        </w:rPr>
      </w:pPr>
      <w:r w:rsidRPr="007A1D1F">
        <w:rPr>
          <w:rFonts w:ascii="Times New Roman" w:hAnsi="Times New Roman"/>
          <w:b/>
          <w:bCs/>
          <w:sz w:val="22"/>
          <w:szCs w:val="22"/>
        </w:rPr>
        <w:t>Prix N°3</w:t>
      </w:r>
      <w:r w:rsidRPr="007A1D1F">
        <w:rPr>
          <w:rFonts w:ascii="Times New Roman" w:hAnsi="Times New Roman"/>
          <w:sz w:val="22"/>
          <w:szCs w:val="22"/>
        </w:rPr>
        <w:t> : Ce prix rémunère au kilomètre l’exécution de la mission 1-3  relative au projet d’exécution (PE) telle qu’elle est définie dans l’article 36 du CPS</w:t>
      </w:r>
    </w:p>
    <w:p w:rsidR="00D7443B" w:rsidRPr="000F323B" w:rsidRDefault="00D7443B" w:rsidP="00D7443B">
      <w:pPr>
        <w:jc w:val="both"/>
        <w:rPr>
          <w:rFonts w:ascii="Times New Roman" w:hAnsi="Times New Roman"/>
          <w:b/>
          <w:bCs/>
          <w:sz w:val="22"/>
          <w:szCs w:val="22"/>
        </w:rPr>
      </w:pPr>
      <w:r w:rsidRPr="000F323B">
        <w:rPr>
          <w:rFonts w:ascii="Times New Roman" w:hAnsi="Times New Roman"/>
          <w:b/>
          <w:bCs/>
          <w:sz w:val="22"/>
          <w:szCs w:val="22"/>
        </w:rPr>
        <w:t xml:space="preserve">Le prix total représente </w:t>
      </w:r>
      <w:r>
        <w:rPr>
          <w:rFonts w:ascii="Times New Roman" w:hAnsi="Times New Roman"/>
          <w:b/>
          <w:bCs/>
          <w:sz w:val="22"/>
          <w:szCs w:val="22"/>
        </w:rPr>
        <w:t>20</w:t>
      </w:r>
      <w:r w:rsidR="001A6A0F" w:rsidRPr="000F323B">
        <w:rPr>
          <w:rFonts w:ascii="Times New Roman" w:hAnsi="Times New Roman"/>
          <w:b/>
          <w:bCs/>
          <w:sz w:val="22"/>
          <w:szCs w:val="22"/>
        </w:rPr>
        <w:t xml:space="preserve">% </w:t>
      </w:r>
      <w:r w:rsidR="001A6A0F">
        <w:rPr>
          <w:rFonts w:ascii="Times New Roman" w:hAnsi="Times New Roman"/>
          <w:b/>
          <w:bCs/>
          <w:sz w:val="22"/>
          <w:szCs w:val="22"/>
        </w:rPr>
        <w:t>du</w:t>
      </w:r>
      <w:r w:rsidRPr="000F323B">
        <w:rPr>
          <w:rFonts w:ascii="Times New Roman" w:hAnsi="Times New Roman"/>
          <w:b/>
          <w:bCs/>
          <w:sz w:val="22"/>
          <w:szCs w:val="22"/>
        </w:rPr>
        <w:t xml:space="preserve"> montant HT</w:t>
      </w:r>
    </w:p>
    <w:p w:rsidR="00D7443B" w:rsidRPr="007A1D1F" w:rsidRDefault="00D7443B" w:rsidP="00D7443B">
      <w:pPr>
        <w:jc w:val="both"/>
        <w:rPr>
          <w:rFonts w:ascii="Times New Roman" w:hAnsi="Times New Roman"/>
          <w:sz w:val="22"/>
          <w:szCs w:val="22"/>
        </w:rPr>
      </w:pPr>
    </w:p>
    <w:p w:rsidR="00D7443B" w:rsidRPr="007A1D1F" w:rsidRDefault="00D7443B" w:rsidP="00B40A92">
      <w:pPr>
        <w:jc w:val="both"/>
        <w:rPr>
          <w:rFonts w:ascii="Times New Roman" w:hAnsi="Times New Roman"/>
          <w:sz w:val="22"/>
          <w:szCs w:val="22"/>
        </w:rPr>
      </w:pPr>
      <w:r w:rsidRPr="007A1D1F">
        <w:rPr>
          <w:rFonts w:ascii="Times New Roman" w:hAnsi="Times New Roman"/>
          <w:b/>
          <w:bCs/>
          <w:sz w:val="22"/>
          <w:szCs w:val="22"/>
        </w:rPr>
        <w:t>Prix N°4</w:t>
      </w:r>
      <w:r w:rsidRPr="007A1D1F">
        <w:rPr>
          <w:rFonts w:ascii="Times New Roman" w:hAnsi="Times New Roman"/>
          <w:sz w:val="22"/>
          <w:szCs w:val="22"/>
        </w:rPr>
        <w:t xml:space="preserve"> : Ce prix rémunère </w:t>
      </w:r>
      <w:r w:rsidR="00B40A92">
        <w:rPr>
          <w:rFonts w:ascii="Times New Roman" w:hAnsi="Times New Roman"/>
          <w:sz w:val="22"/>
          <w:szCs w:val="22"/>
        </w:rPr>
        <w:t>a l’unité</w:t>
      </w:r>
      <w:r w:rsidRPr="007A1D1F">
        <w:rPr>
          <w:rFonts w:ascii="Times New Roman" w:hAnsi="Times New Roman"/>
          <w:sz w:val="22"/>
          <w:szCs w:val="22"/>
        </w:rPr>
        <w:t xml:space="preserve"> l’exécution de la mission 1-4 relative à l’élaboration de dossiers de consultation des entreprises (DCE)telle qu’elle est définie dans l’article 36 du CPS</w:t>
      </w:r>
    </w:p>
    <w:p w:rsidR="00D7443B" w:rsidRPr="000F323B" w:rsidRDefault="00D7443B" w:rsidP="00D7443B">
      <w:pPr>
        <w:jc w:val="both"/>
        <w:rPr>
          <w:rFonts w:ascii="Times New Roman" w:hAnsi="Times New Roman"/>
          <w:b/>
          <w:bCs/>
          <w:sz w:val="22"/>
          <w:szCs w:val="22"/>
        </w:rPr>
      </w:pPr>
      <w:r w:rsidRPr="000F323B">
        <w:rPr>
          <w:rFonts w:ascii="Times New Roman" w:hAnsi="Times New Roman"/>
          <w:b/>
          <w:bCs/>
          <w:sz w:val="22"/>
          <w:szCs w:val="22"/>
        </w:rPr>
        <w:t xml:space="preserve">Le prix total représente </w:t>
      </w:r>
      <w:r>
        <w:rPr>
          <w:rFonts w:ascii="Times New Roman" w:hAnsi="Times New Roman"/>
          <w:b/>
          <w:bCs/>
          <w:sz w:val="22"/>
          <w:szCs w:val="22"/>
        </w:rPr>
        <w:t>10</w:t>
      </w:r>
      <w:r w:rsidRPr="000F323B">
        <w:rPr>
          <w:rFonts w:ascii="Times New Roman" w:hAnsi="Times New Roman"/>
          <w:b/>
          <w:bCs/>
          <w:sz w:val="22"/>
          <w:szCs w:val="22"/>
        </w:rPr>
        <w:t>% du montant HT</w:t>
      </w:r>
    </w:p>
    <w:p w:rsidR="00D7443B" w:rsidRPr="007A1D1F" w:rsidRDefault="00D7443B" w:rsidP="00D7443B">
      <w:pPr>
        <w:jc w:val="both"/>
        <w:rPr>
          <w:rFonts w:ascii="Times New Roman" w:hAnsi="Times New Roman"/>
          <w:sz w:val="22"/>
          <w:szCs w:val="22"/>
        </w:rPr>
      </w:pPr>
    </w:p>
    <w:p w:rsidR="00D7443B" w:rsidRPr="007A1D1F" w:rsidRDefault="00D7443B" w:rsidP="00CA6F62">
      <w:pPr>
        <w:jc w:val="both"/>
        <w:rPr>
          <w:rFonts w:ascii="Times New Roman" w:hAnsi="Times New Roman"/>
          <w:sz w:val="22"/>
          <w:szCs w:val="22"/>
        </w:rPr>
      </w:pPr>
      <w:r w:rsidRPr="007A1D1F">
        <w:rPr>
          <w:rFonts w:ascii="Times New Roman" w:hAnsi="Times New Roman"/>
          <w:b/>
          <w:bCs/>
          <w:sz w:val="22"/>
          <w:szCs w:val="22"/>
        </w:rPr>
        <w:t>Prix N°5</w:t>
      </w:r>
      <w:r w:rsidRPr="007A1D1F">
        <w:rPr>
          <w:rFonts w:ascii="Times New Roman" w:hAnsi="Times New Roman"/>
          <w:sz w:val="22"/>
          <w:szCs w:val="22"/>
        </w:rPr>
        <w:t xml:space="preserve"> : Ce prix rémunère </w:t>
      </w:r>
      <w:r w:rsidR="00BD116A">
        <w:rPr>
          <w:rFonts w:ascii="Times New Roman" w:hAnsi="Times New Roman"/>
          <w:sz w:val="22"/>
          <w:szCs w:val="22"/>
        </w:rPr>
        <w:t>à</w:t>
      </w:r>
      <w:r w:rsidR="00CA6F62">
        <w:rPr>
          <w:rFonts w:ascii="Times New Roman" w:hAnsi="Times New Roman"/>
          <w:sz w:val="22"/>
          <w:szCs w:val="22"/>
        </w:rPr>
        <w:t xml:space="preserve"> l’unité</w:t>
      </w:r>
      <w:r w:rsidR="00CA6F62" w:rsidRPr="007A1D1F">
        <w:rPr>
          <w:rFonts w:ascii="Times New Roman" w:hAnsi="Times New Roman"/>
          <w:sz w:val="22"/>
          <w:szCs w:val="22"/>
        </w:rPr>
        <w:t xml:space="preserve"> </w:t>
      </w:r>
      <w:r w:rsidRPr="007A1D1F">
        <w:rPr>
          <w:rFonts w:ascii="Times New Roman" w:hAnsi="Times New Roman"/>
          <w:sz w:val="22"/>
          <w:szCs w:val="22"/>
        </w:rPr>
        <w:t>l’exécution de la mission 2-1 relative au suivi des travaux telle qu’elle est définie dans l’article 36 du CPS</w:t>
      </w:r>
    </w:p>
    <w:p w:rsidR="00D7443B" w:rsidRPr="000F323B" w:rsidRDefault="00D7443B" w:rsidP="00D7443B">
      <w:pPr>
        <w:jc w:val="both"/>
        <w:rPr>
          <w:rFonts w:ascii="Times New Roman" w:hAnsi="Times New Roman"/>
          <w:b/>
          <w:bCs/>
          <w:sz w:val="22"/>
          <w:szCs w:val="22"/>
        </w:rPr>
      </w:pPr>
      <w:r w:rsidRPr="000F323B">
        <w:rPr>
          <w:rFonts w:ascii="Times New Roman" w:hAnsi="Times New Roman"/>
          <w:b/>
          <w:bCs/>
          <w:sz w:val="22"/>
          <w:szCs w:val="22"/>
        </w:rPr>
        <w:t xml:space="preserve">Le prix total représente </w:t>
      </w:r>
      <w:r w:rsidR="001A6A0F">
        <w:rPr>
          <w:rFonts w:ascii="Times New Roman" w:hAnsi="Times New Roman"/>
          <w:b/>
          <w:bCs/>
          <w:sz w:val="22"/>
          <w:szCs w:val="22"/>
        </w:rPr>
        <w:t>50</w:t>
      </w:r>
      <w:r w:rsidRPr="000F323B">
        <w:rPr>
          <w:rFonts w:ascii="Times New Roman" w:hAnsi="Times New Roman"/>
          <w:b/>
          <w:bCs/>
          <w:sz w:val="22"/>
          <w:szCs w:val="22"/>
        </w:rPr>
        <w:t>% du montant HT</w:t>
      </w:r>
    </w:p>
    <w:p w:rsidR="00D7443B" w:rsidRPr="007A1D1F" w:rsidRDefault="00D7443B" w:rsidP="00D7443B">
      <w:pPr>
        <w:jc w:val="both"/>
        <w:rPr>
          <w:rFonts w:ascii="Times New Roman" w:hAnsi="Times New Roman"/>
          <w:sz w:val="22"/>
          <w:szCs w:val="22"/>
        </w:rPr>
      </w:pPr>
    </w:p>
    <w:p w:rsidR="00D7443B" w:rsidRPr="007A1D1F" w:rsidRDefault="00D7443B" w:rsidP="00CA6F62">
      <w:pPr>
        <w:jc w:val="both"/>
        <w:rPr>
          <w:rFonts w:ascii="Times New Roman" w:hAnsi="Times New Roman"/>
          <w:sz w:val="22"/>
          <w:szCs w:val="22"/>
        </w:rPr>
      </w:pPr>
      <w:r w:rsidRPr="007A1D1F">
        <w:rPr>
          <w:rFonts w:ascii="Times New Roman" w:hAnsi="Times New Roman"/>
          <w:b/>
          <w:bCs/>
          <w:sz w:val="22"/>
          <w:szCs w:val="22"/>
        </w:rPr>
        <w:t>Prix N°6</w:t>
      </w:r>
      <w:r w:rsidRPr="007A1D1F">
        <w:rPr>
          <w:rFonts w:ascii="Times New Roman" w:hAnsi="Times New Roman"/>
          <w:sz w:val="22"/>
          <w:szCs w:val="22"/>
        </w:rPr>
        <w:t xml:space="preserve"> : Ce prix rémunère </w:t>
      </w:r>
      <w:r w:rsidR="00CA6F62">
        <w:rPr>
          <w:rFonts w:ascii="Times New Roman" w:hAnsi="Times New Roman"/>
          <w:sz w:val="22"/>
          <w:szCs w:val="22"/>
        </w:rPr>
        <w:t>a l’unité</w:t>
      </w:r>
      <w:r w:rsidR="00CA6F62" w:rsidRPr="007A1D1F">
        <w:rPr>
          <w:rFonts w:ascii="Times New Roman" w:hAnsi="Times New Roman"/>
          <w:sz w:val="22"/>
          <w:szCs w:val="22"/>
        </w:rPr>
        <w:t xml:space="preserve"> </w:t>
      </w:r>
      <w:r w:rsidRPr="007A1D1F">
        <w:rPr>
          <w:rFonts w:ascii="Times New Roman" w:hAnsi="Times New Roman"/>
          <w:sz w:val="22"/>
          <w:szCs w:val="22"/>
        </w:rPr>
        <w:t>l’exécution de la mission 2-2  relative à l’assistance du Maître d’ouvrage à la réception provisoire des travaux telle qu’elle est définie dans l’article 36 du CPS</w:t>
      </w:r>
    </w:p>
    <w:p w:rsidR="00D7443B" w:rsidRPr="000F323B" w:rsidRDefault="00D7443B" w:rsidP="00D7443B">
      <w:pPr>
        <w:jc w:val="both"/>
        <w:rPr>
          <w:rFonts w:ascii="Times New Roman" w:hAnsi="Times New Roman"/>
          <w:b/>
          <w:bCs/>
          <w:sz w:val="22"/>
          <w:szCs w:val="22"/>
        </w:rPr>
      </w:pPr>
      <w:r w:rsidRPr="000F323B">
        <w:rPr>
          <w:rFonts w:ascii="Times New Roman" w:hAnsi="Times New Roman"/>
          <w:b/>
          <w:bCs/>
          <w:sz w:val="22"/>
          <w:szCs w:val="22"/>
        </w:rPr>
        <w:t xml:space="preserve">Le prix total représente </w:t>
      </w:r>
      <w:r w:rsidR="001A6A0F">
        <w:rPr>
          <w:rFonts w:ascii="Times New Roman" w:hAnsi="Times New Roman"/>
          <w:b/>
          <w:bCs/>
          <w:sz w:val="22"/>
          <w:szCs w:val="22"/>
        </w:rPr>
        <w:t>5</w:t>
      </w:r>
      <w:r w:rsidRPr="000F323B">
        <w:rPr>
          <w:rFonts w:ascii="Times New Roman" w:hAnsi="Times New Roman"/>
          <w:b/>
          <w:bCs/>
          <w:sz w:val="22"/>
          <w:szCs w:val="22"/>
        </w:rPr>
        <w:t>% du montant HT</w:t>
      </w:r>
    </w:p>
    <w:p w:rsidR="00D7443B" w:rsidRPr="007A1D1F" w:rsidRDefault="00D7443B" w:rsidP="00D7443B">
      <w:pPr>
        <w:jc w:val="both"/>
        <w:rPr>
          <w:rFonts w:ascii="Times New Roman" w:hAnsi="Times New Roman"/>
          <w:sz w:val="22"/>
          <w:szCs w:val="22"/>
        </w:rPr>
      </w:pPr>
    </w:p>
    <w:p w:rsidR="00D7443B" w:rsidRPr="007A1D1F" w:rsidRDefault="00D7443B" w:rsidP="00CA6F62">
      <w:pPr>
        <w:jc w:val="both"/>
        <w:rPr>
          <w:rFonts w:ascii="Times New Roman" w:hAnsi="Times New Roman"/>
          <w:sz w:val="22"/>
          <w:szCs w:val="22"/>
        </w:rPr>
      </w:pPr>
      <w:r w:rsidRPr="007A1D1F">
        <w:rPr>
          <w:rFonts w:ascii="Times New Roman" w:hAnsi="Times New Roman"/>
          <w:b/>
          <w:bCs/>
          <w:sz w:val="22"/>
          <w:szCs w:val="22"/>
        </w:rPr>
        <w:t>Prix N°7</w:t>
      </w:r>
      <w:r w:rsidRPr="007A1D1F">
        <w:rPr>
          <w:rFonts w:ascii="Times New Roman" w:hAnsi="Times New Roman"/>
          <w:sz w:val="22"/>
          <w:szCs w:val="22"/>
        </w:rPr>
        <w:t xml:space="preserve"> : Ce prix rémunère </w:t>
      </w:r>
      <w:r w:rsidR="00CA6F62">
        <w:rPr>
          <w:rFonts w:ascii="Times New Roman" w:hAnsi="Times New Roman"/>
          <w:sz w:val="22"/>
          <w:szCs w:val="22"/>
        </w:rPr>
        <w:t>a l’unité</w:t>
      </w:r>
      <w:r w:rsidR="00CA6F62" w:rsidRPr="007A1D1F">
        <w:rPr>
          <w:rFonts w:ascii="Times New Roman" w:hAnsi="Times New Roman"/>
          <w:sz w:val="22"/>
          <w:szCs w:val="22"/>
        </w:rPr>
        <w:t xml:space="preserve"> </w:t>
      </w:r>
      <w:r w:rsidRPr="007A1D1F">
        <w:rPr>
          <w:rFonts w:ascii="Times New Roman" w:hAnsi="Times New Roman"/>
          <w:sz w:val="22"/>
          <w:szCs w:val="22"/>
        </w:rPr>
        <w:t>l’exécution de la mission 2-3  relative à l’assistance du Maître d’ouvrage à la réception définitive des travaux telle qu’elle est définie dans l’article 36 du CPS</w:t>
      </w:r>
    </w:p>
    <w:p w:rsidR="00D7443B" w:rsidRDefault="00D7443B" w:rsidP="00D7443B">
      <w:pPr>
        <w:jc w:val="both"/>
        <w:rPr>
          <w:rFonts w:ascii="Times New Roman" w:hAnsi="Times New Roman"/>
          <w:b/>
          <w:bCs/>
          <w:sz w:val="22"/>
          <w:szCs w:val="22"/>
        </w:rPr>
      </w:pPr>
      <w:r w:rsidRPr="000F323B">
        <w:rPr>
          <w:rFonts w:ascii="Times New Roman" w:hAnsi="Times New Roman"/>
          <w:b/>
          <w:bCs/>
          <w:sz w:val="22"/>
          <w:szCs w:val="22"/>
        </w:rPr>
        <w:t>Le prix total représente 5% du montant HT</w:t>
      </w:r>
    </w:p>
    <w:p w:rsidR="00AC7407" w:rsidRDefault="00AC7407" w:rsidP="00D7443B">
      <w:pPr>
        <w:jc w:val="both"/>
        <w:rPr>
          <w:rFonts w:ascii="Times New Roman" w:hAnsi="Times New Roman"/>
          <w:b/>
          <w:bCs/>
          <w:sz w:val="22"/>
          <w:szCs w:val="22"/>
        </w:rPr>
      </w:pPr>
    </w:p>
    <w:p w:rsidR="00AC7407" w:rsidRPr="000F323B" w:rsidRDefault="00AC7407" w:rsidP="00D7443B">
      <w:pPr>
        <w:jc w:val="both"/>
        <w:rPr>
          <w:rFonts w:ascii="Times New Roman" w:hAnsi="Times New Roman"/>
          <w:b/>
          <w:bCs/>
          <w:sz w:val="22"/>
          <w:szCs w:val="22"/>
        </w:rPr>
      </w:pPr>
    </w:p>
    <w:p w:rsidR="00D7443B" w:rsidRDefault="00D7443B" w:rsidP="00D7443B">
      <w:pPr>
        <w:jc w:val="both"/>
        <w:rPr>
          <w:rFonts w:ascii="Times New Roman" w:hAnsi="Times New Roman"/>
          <w:b/>
          <w:bCs/>
          <w:smallCaps/>
          <w:sz w:val="22"/>
          <w:szCs w:val="22"/>
          <w:u w:val="single"/>
        </w:rPr>
      </w:pPr>
    </w:p>
    <w:p w:rsidR="00D7443B" w:rsidRPr="007A1D1F" w:rsidRDefault="00D7443B" w:rsidP="00D7443B">
      <w:pPr>
        <w:jc w:val="both"/>
        <w:rPr>
          <w:rFonts w:ascii="Times New Roman" w:hAnsi="Times New Roman"/>
          <w:b/>
          <w:bCs/>
          <w:smallCaps/>
          <w:sz w:val="22"/>
          <w:szCs w:val="22"/>
          <w:u w:val="single"/>
        </w:rPr>
      </w:pPr>
      <w:r w:rsidRPr="007A1D1F">
        <w:rPr>
          <w:rFonts w:ascii="Times New Roman" w:hAnsi="Times New Roman"/>
          <w:b/>
          <w:bCs/>
          <w:smallCaps/>
          <w:sz w:val="22"/>
          <w:szCs w:val="22"/>
          <w:u w:val="single"/>
        </w:rPr>
        <w:lastRenderedPageBreak/>
        <w:t xml:space="preserve">ARTICLE 40 : MODALITES DE PAIEMENTS  </w:t>
      </w:r>
    </w:p>
    <w:p w:rsidR="00D7443B" w:rsidRDefault="00D7443B" w:rsidP="00D7443B">
      <w:pPr>
        <w:jc w:val="both"/>
        <w:rPr>
          <w:rFonts w:ascii="Times New Roman" w:hAnsi="Times New Roman"/>
          <w:sz w:val="24"/>
          <w:szCs w:val="24"/>
        </w:rPr>
      </w:pPr>
    </w:p>
    <w:p w:rsidR="00D7443B" w:rsidRPr="007A1D1F" w:rsidRDefault="00D7443B" w:rsidP="00D7443B">
      <w:pPr>
        <w:jc w:val="both"/>
        <w:rPr>
          <w:rFonts w:ascii="Times New Roman" w:hAnsi="Times New Roman"/>
          <w:sz w:val="22"/>
          <w:szCs w:val="22"/>
        </w:rPr>
      </w:pPr>
      <w:r w:rsidRPr="007A1D1F">
        <w:rPr>
          <w:rFonts w:ascii="Times New Roman" w:hAnsi="Times New Roman"/>
          <w:sz w:val="22"/>
          <w:szCs w:val="22"/>
        </w:rPr>
        <w:t>Les modalités de rémunération des études seront définies  comme suit :</w:t>
      </w:r>
    </w:p>
    <w:p w:rsidR="00D7443B" w:rsidRPr="007A1D1F" w:rsidRDefault="00D7443B" w:rsidP="00D7443B">
      <w:pPr>
        <w:ind w:right="-53"/>
        <w:jc w:val="both"/>
        <w:rPr>
          <w:rFonts w:ascii="Times New Roman" w:hAnsi="Times New Roman"/>
          <w:sz w:val="22"/>
          <w:szCs w:val="22"/>
        </w:rPr>
      </w:pPr>
      <w:r w:rsidRPr="007A1D1F">
        <w:rPr>
          <w:rFonts w:ascii="Times New Roman" w:hAnsi="Times New Roman"/>
          <w:sz w:val="22"/>
          <w:szCs w:val="22"/>
        </w:rPr>
        <w:t>A l’achèvement de la miss</w:t>
      </w:r>
      <w:r>
        <w:rPr>
          <w:rFonts w:ascii="Times New Roman" w:hAnsi="Times New Roman"/>
          <w:sz w:val="22"/>
          <w:szCs w:val="22"/>
        </w:rPr>
        <w:t xml:space="preserve">ion 1-1 (5% du montant global du </w:t>
      </w:r>
      <w:r w:rsidRPr="007A1D1F">
        <w:rPr>
          <w:rFonts w:ascii="Times New Roman" w:hAnsi="Times New Roman"/>
          <w:sz w:val="22"/>
          <w:szCs w:val="22"/>
        </w:rPr>
        <w:t>présent marché H.T)</w:t>
      </w:r>
    </w:p>
    <w:p w:rsidR="00D7443B" w:rsidRPr="007A1D1F" w:rsidRDefault="00D7443B" w:rsidP="00D7443B">
      <w:pPr>
        <w:ind w:right="-53"/>
        <w:jc w:val="both"/>
        <w:rPr>
          <w:rFonts w:ascii="Times New Roman" w:hAnsi="Times New Roman"/>
          <w:sz w:val="22"/>
          <w:szCs w:val="22"/>
        </w:rPr>
      </w:pPr>
      <w:r w:rsidRPr="007A1D1F">
        <w:rPr>
          <w:rFonts w:ascii="Times New Roman" w:hAnsi="Times New Roman"/>
          <w:sz w:val="22"/>
          <w:szCs w:val="22"/>
        </w:rPr>
        <w:t>A l’achèvement de la missi</w:t>
      </w:r>
      <w:r w:rsidR="00370870">
        <w:rPr>
          <w:rFonts w:ascii="Times New Roman" w:hAnsi="Times New Roman"/>
          <w:sz w:val="22"/>
          <w:szCs w:val="22"/>
        </w:rPr>
        <w:t>on.1-2 (</w:t>
      </w:r>
      <w:r>
        <w:rPr>
          <w:rFonts w:ascii="Times New Roman" w:hAnsi="Times New Roman"/>
          <w:sz w:val="22"/>
          <w:szCs w:val="22"/>
        </w:rPr>
        <w:t>5% du montant global du</w:t>
      </w:r>
      <w:r w:rsidRPr="007A1D1F">
        <w:rPr>
          <w:rFonts w:ascii="Times New Roman" w:hAnsi="Times New Roman"/>
          <w:sz w:val="22"/>
          <w:szCs w:val="22"/>
        </w:rPr>
        <w:t xml:space="preserve"> présent marché H.T)</w:t>
      </w:r>
    </w:p>
    <w:p w:rsidR="00D7443B" w:rsidRPr="007A1D1F" w:rsidRDefault="00D7443B" w:rsidP="00D7443B">
      <w:pPr>
        <w:ind w:right="-53"/>
        <w:jc w:val="both"/>
        <w:rPr>
          <w:rFonts w:ascii="Times New Roman" w:hAnsi="Times New Roman"/>
          <w:sz w:val="22"/>
          <w:szCs w:val="22"/>
        </w:rPr>
      </w:pPr>
      <w:r w:rsidRPr="007A1D1F">
        <w:rPr>
          <w:rFonts w:ascii="Times New Roman" w:hAnsi="Times New Roman"/>
          <w:sz w:val="22"/>
          <w:szCs w:val="22"/>
        </w:rPr>
        <w:t>A l’achèvement de la missi</w:t>
      </w:r>
      <w:r>
        <w:rPr>
          <w:rFonts w:ascii="Times New Roman" w:hAnsi="Times New Roman"/>
          <w:sz w:val="22"/>
          <w:szCs w:val="22"/>
        </w:rPr>
        <w:t>on 1-3 (20% du montant global du</w:t>
      </w:r>
      <w:r w:rsidRPr="007A1D1F">
        <w:rPr>
          <w:rFonts w:ascii="Times New Roman" w:hAnsi="Times New Roman"/>
          <w:sz w:val="22"/>
          <w:szCs w:val="22"/>
        </w:rPr>
        <w:t xml:space="preserve"> présent marché H.T)</w:t>
      </w:r>
    </w:p>
    <w:p w:rsidR="00D7443B" w:rsidRPr="007A1D1F" w:rsidRDefault="00D7443B" w:rsidP="00D7443B">
      <w:pPr>
        <w:ind w:right="-53"/>
        <w:jc w:val="both"/>
        <w:rPr>
          <w:rFonts w:ascii="Times New Roman" w:hAnsi="Times New Roman"/>
          <w:sz w:val="22"/>
          <w:szCs w:val="22"/>
        </w:rPr>
      </w:pPr>
      <w:r w:rsidRPr="007A1D1F">
        <w:rPr>
          <w:rFonts w:ascii="Times New Roman" w:hAnsi="Times New Roman"/>
          <w:sz w:val="22"/>
          <w:szCs w:val="22"/>
        </w:rPr>
        <w:t>A l’achèvement de la mission 1-4 (10% du mont</w:t>
      </w:r>
      <w:r>
        <w:rPr>
          <w:rFonts w:ascii="Times New Roman" w:hAnsi="Times New Roman"/>
          <w:sz w:val="22"/>
          <w:szCs w:val="22"/>
        </w:rPr>
        <w:t>ant global du</w:t>
      </w:r>
      <w:r w:rsidRPr="007A1D1F">
        <w:rPr>
          <w:rFonts w:ascii="Times New Roman" w:hAnsi="Times New Roman"/>
          <w:sz w:val="22"/>
          <w:szCs w:val="22"/>
        </w:rPr>
        <w:t xml:space="preserve"> présent marché H.T)</w:t>
      </w:r>
    </w:p>
    <w:p w:rsidR="00D7443B" w:rsidRPr="007A1D1F" w:rsidRDefault="00D7443B" w:rsidP="00D7443B">
      <w:pPr>
        <w:ind w:right="-53"/>
        <w:jc w:val="both"/>
        <w:rPr>
          <w:rFonts w:ascii="Times New Roman" w:hAnsi="Times New Roman"/>
          <w:sz w:val="22"/>
          <w:szCs w:val="22"/>
        </w:rPr>
      </w:pPr>
      <w:r w:rsidRPr="007A1D1F">
        <w:rPr>
          <w:rFonts w:ascii="Times New Roman" w:hAnsi="Times New Roman"/>
          <w:sz w:val="22"/>
          <w:szCs w:val="22"/>
        </w:rPr>
        <w:t>Pour la missi</w:t>
      </w:r>
      <w:r w:rsidR="00370870">
        <w:rPr>
          <w:rFonts w:ascii="Times New Roman" w:hAnsi="Times New Roman"/>
          <w:sz w:val="22"/>
          <w:szCs w:val="22"/>
        </w:rPr>
        <w:t xml:space="preserve">on 2-1 (50 </w:t>
      </w:r>
      <w:r>
        <w:rPr>
          <w:rFonts w:ascii="Times New Roman" w:hAnsi="Times New Roman"/>
          <w:sz w:val="22"/>
          <w:szCs w:val="22"/>
        </w:rPr>
        <w:t>% du montant global du</w:t>
      </w:r>
      <w:r w:rsidRPr="007A1D1F">
        <w:rPr>
          <w:rFonts w:ascii="Times New Roman" w:hAnsi="Times New Roman"/>
          <w:sz w:val="22"/>
          <w:szCs w:val="22"/>
        </w:rPr>
        <w:t xml:space="preserve"> présent marché H.T) : les prestations de cette mission seront rémunérées proportionnellement à l’avancement des travaux selon la formule suivante :</w:t>
      </w:r>
    </w:p>
    <w:p w:rsidR="00D7443B" w:rsidRPr="007A1D1F" w:rsidRDefault="00D7443B" w:rsidP="00D7443B">
      <w:pPr>
        <w:ind w:right="-53"/>
        <w:jc w:val="both"/>
        <w:rPr>
          <w:rFonts w:ascii="Times New Roman" w:hAnsi="Times New Roman"/>
          <w:b/>
          <w:bCs/>
          <w:sz w:val="22"/>
          <w:szCs w:val="22"/>
        </w:rPr>
      </w:pPr>
      <w:r w:rsidRPr="00A97A83">
        <w:rPr>
          <w:rFonts w:ascii="Times New Roman" w:hAnsi="Times New Roman"/>
          <w:b/>
          <w:bCs/>
          <w:sz w:val="24"/>
          <w:szCs w:val="24"/>
        </w:rPr>
        <w:t xml:space="preserve">             </w:t>
      </w:r>
      <w:r w:rsidRPr="007A1D1F">
        <w:rPr>
          <w:rFonts w:ascii="Times New Roman" w:hAnsi="Times New Roman"/>
          <w:b/>
          <w:bCs/>
          <w:sz w:val="22"/>
          <w:szCs w:val="22"/>
        </w:rPr>
        <w:t>H= Pb x (</w:t>
      </w:r>
      <w:proofErr w:type="spellStart"/>
      <w:r w:rsidRPr="007A1D1F">
        <w:rPr>
          <w:rFonts w:ascii="Times New Roman" w:hAnsi="Times New Roman"/>
          <w:b/>
          <w:bCs/>
          <w:sz w:val="22"/>
          <w:szCs w:val="22"/>
        </w:rPr>
        <w:t>Mdp</w:t>
      </w:r>
      <w:proofErr w:type="spellEnd"/>
      <w:r w:rsidRPr="007A1D1F">
        <w:rPr>
          <w:rFonts w:ascii="Times New Roman" w:hAnsi="Times New Roman"/>
          <w:b/>
          <w:bCs/>
          <w:sz w:val="22"/>
          <w:szCs w:val="22"/>
        </w:rPr>
        <w:t xml:space="preserve"> / </w:t>
      </w:r>
      <w:proofErr w:type="spellStart"/>
      <w:r w:rsidRPr="007A1D1F">
        <w:rPr>
          <w:rFonts w:ascii="Times New Roman" w:hAnsi="Times New Roman"/>
          <w:b/>
          <w:bCs/>
          <w:sz w:val="22"/>
          <w:szCs w:val="22"/>
        </w:rPr>
        <w:t>Mmt</w:t>
      </w:r>
      <w:proofErr w:type="spellEnd"/>
      <w:r w:rsidRPr="007A1D1F">
        <w:rPr>
          <w:rFonts w:ascii="Times New Roman" w:hAnsi="Times New Roman"/>
          <w:b/>
          <w:bCs/>
          <w:sz w:val="22"/>
          <w:szCs w:val="22"/>
        </w:rPr>
        <w:t>)</w:t>
      </w:r>
    </w:p>
    <w:p w:rsidR="00D7443B" w:rsidRPr="007A1D1F" w:rsidRDefault="00D7443B" w:rsidP="00D7443B">
      <w:pPr>
        <w:ind w:right="-53" w:firstLine="851"/>
        <w:jc w:val="both"/>
        <w:rPr>
          <w:rFonts w:ascii="Times New Roman" w:hAnsi="Times New Roman"/>
          <w:sz w:val="22"/>
          <w:szCs w:val="22"/>
        </w:rPr>
      </w:pPr>
      <w:r w:rsidRPr="007A1D1F">
        <w:rPr>
          <w:rFonts w:ascii="Times New Roman" w:hAnsi="Times New Roman"/>
          <w:sz w:val="22"/>
          <w:szCs w:val="22"/>
        </w:rPr>
        <w:t>H : Honoraires à payer au BET pour la mission 2.1</w:t>
      </w:r>
    </w:p>
    <w:p w:rsidR="00D7443B" w:rsidRPr="007A1D1F" w:rsidRDefault="00B07649" w:rsidP="00D7443B">
      <w:pPr>
        <w:ind w:right="-53" w:firstLine="851"/>
        <w:jc w:val="both"/>
        <w:rPr>
          <w:rFonts w:ascii="Times New Roman" w:hAnsi="Times New Roman"/>
          <w:sz w:val="22"/>
          <w:szCs w:val="22"/>
        </w:rPr>
      </w:pPr>
      <w:r>
        <w:rPr>
          <w:rFonts w:ascii="Times New Roman" w:hAnsi="Times New Roman"/>
          <w:sz w:val="22"/>
          <w:szCs w:val="22"/>
        </w:rPr>
        <w:t>Pb : Prix unitaire</w:t>
      </w:r>
      <w:r w:rsidR="00D7443B" w:rsidRPr="007A1D1F">
        <w:rPr>
          <w:rFonts w:ascii="Times New Roman" w:hAnsi="Times New Roman"/>
          <w:sz w:val="22"/>
          <w:szCs w:val="22"/>
        </w:rPr>
        <w:t xml:space="preserve"> de la mission 2.1</w:t>
      </w:r>
    </w:p>
    <w:p w:rsidR="00D7443B" w:rsidRPr="007A1D1F" w:rsidRDefault="00D7443B" w:rsidP="00D7443B">
      <w:pPr>
        <w:ind w:right="-53" w:firstLine="851"/>
        <w:jc w:val="both"/>
        <w:rPr>
          <w:rFonts w:ascii="Times New Roman" w:hAnsi="Times New Roman"/>
          <w:sz w:val="22"/>
          <w:szCs w:val="22"/>
        </w:rPr>
      </w:pPr>
      <w:proofErr w:type="spellStart"/>
      <w:r>
        <w:rPr>
          <w:rFonts w:ascii="Times New Roman" w:hAnsi="Times New Roman"/>
          <w:sz w:val="22"/>
          <w:szCs w:val="22"/>
        </w:rPr>
        <w:t>Mdp</w:t>
      </w:r>
      <w:proofErr w:type="spellEnd"/>
      <w:r>
        <w:rPr>
          <w:rFonts w:ascii="Times New Roman" w:hAnsi="Times New Roman"/>
          <w:sz w:val="22"/>
          <w:szCs w:val="22"/>
        </w:rPr>
        <w:t> : Montant brut des</w:t>
      </w:r>
      <w:r w:rsidRPr="007A1D1F">
        <w:rPr>
          <w:rFonts w:ascii="Times New Roman" w:hAnsi="Times New Roman"/>
          <w:sz w:val="22"/>
          <w:szCs w:val="22"/>
        </w:rPr>
        <w:t xml:space="preserve"> décompte</w:t>
      </w:r>
      <w:r>
        <w:rPr>
          <w:rFonts w:ascii="Times New Roman" w:hAnsi="Times New Roman"/>
          <w:sz w:val="22"/>
          <w:szCs w:val="22"/>
        </w:rPr>
        <w:t>s</w:t>
      </w:r>
      <w:r w:rsidRPr="007A1D1F">
        <w:rPr>
          <w:rFonts w:ascii="Times New Roman" w:hAnsi="Times New Roman"/>
          <w:sz w:val="22"/>
          <w:szCs w:val="22"/>
        </w:rPr>
        <w:t xml:space="preserve"> provisoire des travaux</w:t>
      </w:r>
    </w:p>
    <w:p w:rsidR="00D7443B" w:rsidRPr="007A1D1F" w:rsidRDefault="00D7443B" w:rsidP="00D7443B">
      <w:pPr>
        <w:ind w:right="-53" w:firstLine="851"/>
        <w:jc w:val="both"/>
        <w:rPr>
          <w:rFonts w:ascii="Times New Roman" w:hAnsi="Times New Roman"/>
          <w:sz w:val="22"/>
          <w:szCs w:val="22"/>
        </w:rPr>
      </w:pPr>
      <w:proofErr w:type="spellStart"/>
      <w:r>
        <w:rPr>
          <w:rFonts w:ascii="Times New Roman" w:hAnsi="Times New Roman"/>
          <w:sz w:val="22"/>
          <w:szCs w:val="22"/>
        </w:rPr>
        <w:t>Mmt</w:t>
      </w:r>
      <w:proofErr w:type="spellEnd"/>
      <w:r>
        <w:rPr>
          <w:rFonts w:ascii="Times New Roman" w:hAnsi="Times New Roman"/>
          <w:sz w:val="22"/>
          <w:szCs w:val="22"/>
        </w:rPr>
        <w:t> : Montant total des</w:t>
      </w:r>
      <w:r w:rsidRPr="007A1D1F">
        <w:rPr>
          <w:rFonts w:ascii="Times New Roman" w:hAnsi="Times New Roman"/>
          <w:sz w:val="22"/>
          <w:szCs w:val="22"/>
        </w:rPr>
        <w:t xml:space="preserve"> marché</w:t>
      </w:r>
      <w:r>
        <w:rPr>
          <w:rFonts w:ascii="Times New Roman" w:hAnsi="Times New Roman"/>
          <w:sz w:val="22"/>
          <w:szCs w:val="22"/>
        </w:rPr>
        <w:t>s</w:t>
      </w:r>
      <w:r w:rsidRPr="007A1D1F">
        <w:rPr>
          <w:rFonts w:ascii="Times New Roman" w:hAnsi="Times New Roman"/>
          <w:sz w:val="22"/>
          <w:szCs w:val="22"/>
        </w:rPr>
        <w:t xml:space="preserve"> des travaux</w:t>
      </w:r>
    </w:p>
    <w:p w:rsidR="00D7443B" w:rsidRPr="007A1D1F" w:rsidRDefault="00D7443B" w:rsidP="00D7443B">
      <w:pPr>
        <w:ind w:right="-53"/>
        <w:jc w:val="both"/>
        <w:rPr>
          <w:rFonts w:ascii="Times New Roman" w:hAnsi="Times New Roman"/>
          <w:sz w:val="22"/>
          <w:szCs w:val="22"/>
        </w:rPr>
      </w:pPr>
      <w:r w:rsidRPr="007A1D1F">
        <w:rPr>
          <w:rFonts w:ascii="Times New Roman" w:hAnsi="Times New Roman"/>
          <w:sz w:val="22"/>
          <w:szCs w:val="22"/>
        </w:rPr>
        <w:t>A la réception provisoire des t</w:t>
      </w:r>
      <w:r w:rsidR="00370870">
        <w:rPr>
          <w:rFonts w:ascii="Times New Roman" w:hAnsi="Times New Roman"/>
          <w:sz w:val="22"/>
          <w:szCs w:val="22"/>
        </w:rPr>
        <w:t>ravaux (mission 2-2</w:t>
      </w:r>
      <w:proofErr w:type="gramStart"/>
      <w:r w:rsidR="00370870">
        <w:rPr>
          <w:rFonts w:ascii="Times New Roman" w:hAnsi="Times New Roman"/>
          <w:sz w:val="22"/>
          <w:szCs w:val="22"/>
        </w:rPr>
        <w:t>):</w:t>
      </w:r>
      <w:proofErr w:type="gramEnd"/>
      <w:r w:rsidR="00370870">
        <w:rPr>
          <w:rFonts w:ascii="Times New Roman" w:hAnsi="Times New Roman"/>
          <w:sz w:val="22"/>
          <w:szCs w:val="22"/>
        </w:rPr>
        <w:t xml:space="preserve"> 5</w:t>
      </w:r>
      <w:r w:rsidRPr="007A1D1F">
        <w:rPr>
          <w:rFonts w:ascii="Times New Roman" w:hAnsi="Times New Roman"/>
          <w:sz w:val="22"/>
          <w:szCs w:val="22"/>
        </w:rPr>
        <w:t>% du m</w:t>
      </w:r>
      <w:r>
        <w:rPr>
          <w:rFonts w:ascii="Times New Roman" w:hAnsi="Times New Roman"/>
          <w:sz w:val="22"/>
          <w:szCs w:val="22"/>
        </w:rPr>
        <w:t>ontant du</w:t>
      </w:r>
      <w:r w:rsidRPr="007A1D1F">
        <w:rPr>
          <w:rFonts w:ascii="Times New Roman" w:hAnsi="Times New Roman"/>
          <w:sz w:val="22"/>
          <w:szCs w:val="22"/>
        </w:rPr>
        <w:t xml:space="preserve"> marché H.T</w:t>
      </w:r>
    </w:p>
    <w:p w:rsidR="00D7443B" w:rsidRPr="007A1D1F" w:rsidRDefault="00D7443B" w:rsidP="00D7443B">
      <w:pPr>
        <w:ind w:right="-53"/>
        <w:jc w:val="both"/>
        <w:rPr>
          <w:rFonts w:ascii="Times New Roman" w:hAnsi="Times New Roman"/>
          <w:sz w:val="22"/>
          <w:szCs w:val="22"/>
        </w:rPr>
      </w:pPr>
      <w:r w:rsidRPr="007A1D1F">
        <w:rPr>
          <w:rFonts w:ascii="Times New Roman" w:hAnsi="Times New Roman"/>
          <w:sz w:val="22"/>
          <w:szCs w:val="22"/>
        </w:rPr>
        <w:t>A la réception définitive des travaux</w:t>
      </w:r>
      <w:r>
        <w:rPr>
          <w:rFonts w:ascii="Times New Roman" w:hAnsi="Times New Roman"/>
          <w:sz w:val="22"/>
          <w:szCs w:val="22"/>
        </w:rPr>
        <w:t> (mission 2-3): 5% du montant du</w:t>
      </w:r>
      <w:r w:rsidRPr="007A1D1F">
        <w:rPr>
          <w:rFonts w:ascii="Times New Roman" w:hAnsi="Times New Roman"/>
          <w:sz w:val="22"/>
          <w:szCs w:val="22"/>
        </w:rPr>
        <w:t xml:space="preserve"> marché H.T</w:t>
      </w:r>
    </w:p>
    <w:p w:rsidR="00D7443B" w:rsidRPr="007A1D1F" w:rsidRDefault="00D7443B" w:rsidP="00D7443B">
      <w:pPr>
        <w:jc w:val="both"/>
        <w:rPr>
          <w:rFonts w:ascii="Times New Roman" w:hAnsi="Times New Roman"/>
          <w:sz w:val="22"/>
          <w:szCs w:val="22"/>
        </w:rPr>
      </w:pPr>
      <w:r w:rsidRPr="007A1D1F">
        <w:rPr>
          <w:rFonts w:ascii="Times New Roman" w:hAnsi="Times New Roman"/>
          <w:sz w:val="22"/>
          <w:szCs w:val="22"/>
        </w:rPr>
        <w:t>NB : -  Dans le cas où le</w:t>
      </w:r>
      <w:r>
        <w:rPr>
          <w:rFonts w:ascii="Times New Roman" w:hAnsi="Times New Roman"/>
          <w:sz w:val="22"/>
          <w:szCs w:val="22"/>
        </w:rPr>
        <w:t>s</w:t>
      </w:r>
      <w:r w:rsidRPr="007A1D1F">
        <w:rPr>
          <w:rFonts w:ascii="Times New Roman" w:hAnsi="Times New Roman"/>
          <w:sz w:val="22"/>
          <w:szCs w:val="22"/>
        </w:rPr>
        <w:t xml:space="preserve"> montant</w:t>
      </w:r>
      <w:r>
        <w:rPr>
          <w:rFonts w:ascii="Times New Roman" w:hAnsi="Times New Roman"/>
          <w:sz w:val="22"/>
          <w:szCs w:val="22"/>
        </w:rPr>
        <w:t>s</w:t>
      </w:r>
      <w:r w:rsidRPr="007A1D1F">
        <w:rPr>
          <w:rFonts w:ascii="Times New Roman" w:hAnsi="Times New Roman"/>
          <w:sz w:val="22"/>
          <w:szCs w:val="22"/>
        </w:rPr>
        <w:t xml:space="preserve"> définitif des travaux réellement exécutés n’atteint pas le</w:t>
      </w:r>
      <w:r>
        <w:rPr>
          <w:rFonts w:ascii="Times New Roman" w:hAnsi="Times New Roman"/>
          <w:sz w:val="22"/>
          <w:szCs w:val="22"/>
        </w:rPr>
        <w:t>s</w:t>
      </w:r>
      <w:r w:rsidRPr="007A1D1F">
        <w:rPr>
          <w:rFonts w:ascii="Times New Roman" w:hAnsi="Times New Roman"/>
          <w:sz w:val="22"/>
          <w:szCs w:val="22"/>
        </w:rPr>
        <w:t xml:space="preserve"> montant</w:t>
      </w:r>
      <w:r>
        <w:rPr>
          <w:rFonts w:ascii="Times New Roman" w:hAnsi="Times New Roman"/>
          <w:sz w:val="22"/>
          <w:szCs w:val="22"/>
        </w:rPr>
        <w:t>s initial des</w:t>
      </w:r>
      <w:r w:rsidRPr="007A1D1F">
        <w:rPr>
          <w:rFonts w:ascii="Times New Roman" w:hAnsi="Times New Roman"/>
          <w:sz w:val="22"/>
          <w:szCs w:val="22"/>
        </w:rPr>
        <w:t xml:space="preserve"> </w:t>
      </w:r>
    </w:p>
    <w:p w:rsidR="00D7443B" w:rsidRPr="007A1D1F" w:rsidRDefault="00D7443B" w:rsidP="00D7443B">
      <w:pPr>
        <w:jc w:val="both"/>
        <w:rPr>
          <w:rFonts w:ascii="Times New Roman" w:hAnsi="Times New Roman"/>
          <w:sz w:val="22"/>
          <w:szCs w:val="22"/>
        </w:rPr>
      </w:pPr>
      <w:r w:rsidRPr="007A1D1F">
        <w:rPr>
          <w:rFonts w:ascii="Times New Roman" w:hAnsi="Times New Roman"/>
          <w:sz w:val="22"/>
          <w:szCs w:val="22"/>
        </w:rPr>
        <w:t xml:space="preserve">             Marchés, le reliquat des honoraires du bureau d’Etud</w:t>
      </w:r>
      <w:r>
        <w:rPr>
          <w:rFonts w:ascii="Times New Roman" w:hAnsi="Times New Roman"/>
          <w:sz w:val="22"/>
          <w:szCs w:val="22"/>
        </w:rPr>
        <w:t>es lui sera réglé aux réceptions</w:t>
      </w:r>
      <w:r w:rsidRPr="007A1D1F">
        <w:rPr>
          <w:rFonts w:ascii="Times New Roman" w:hAnsi="Times New Roman"/>
          <w:sz w:val="22"/>
          <w:szCs w:val="22"/>
        </w:rPr>
        <w:t xml:space="preserve"> provisoire</w:t>
      </w:r>
      <w:r>
        <w:rPr>
          <w:rFonts w:ascii="Times New Roman" w:hAnsi="Times New Roman"/>
          <w:sz w:val="22"/>
          <w:szCs w:val="22"/>
        </w:rPr>
        <w:t>s</w:t>
      </w:r>
      <w:r w:rsidRPr="007A1D1F">
        <w:rPr>
          <w:rFonts w:ascii="Times New Roman" w:hAnsi="Times New Roman"/>
          <w:sz w:val="22"/>
          <w:szCs w:val="22"/>
        </w:rPr>
        <w:t xml:space="preserve"> des travaux.</w:t>
      </w:r>
    </w:p>
    <w:p w:rsidR="00D7443B" w:rsidRPr="007A1D1F" w:rsidRDefault="00D7443B" w:rsidP="00D7443B">
      <w:pPr>
        <w:numPr>
          <w:ilvl w:val="0"/>
          <w:numId w:val="39"/>
        </w:numPr>
        <w:tabs>
          <w:tab w:val="clear" w:pos="1494"/>
          <w:tab w:val="num" w:pos="709"/>
        </w:tabs>
        <w:overflowPunct/>
        <w:autoSpaceDE/>
        <w:autoSpaceDN/>
        <w:adjustRightInd/>
        <w:ind w:left="709" w:hanging="142"/>
        <w:jc w:val="both"/>
        <w:textAlignment w:val="auto"/>
        <w:rPr>
          <w:rFonts w:ascii="Times New Roman" w:hAnsi="Times New Roman"/>
          <w:sz w:val="22"/>
          <w:szCs w:val="22"/>
        </w:rPr>
      </w:pPr>
      <w:r w:rsidRPr="007A1D1F">
        <w:rPr>
          <w:rFonts w:ascii="Times New Roman" w:hAnsi="Times New Roman"/>
          <w:sz w:val="22"/>
          <w:szCs w:val="22"/>
        </w:rPr>
        <w:t>Dans le cas où le montant définitif des travaux réellement exécut</w:t>
      </w:r>
      <w:r>
        <w:rPr>
          <w:rFonts w:ascii="Times New Roman" w:hAnsi="Times New Roman"/>
          <w:sz w:val="22"/>
          <w:szCs w:val="22"/>
        </w:rPr>
        <w:t>és dépasse le montant initial des</w:t>
      </w:r>
      <w:r w:rsidRPr="007A1D1F">
        <w:rPr>
          <w:rFonts w:ascii="Times New Roman" w:hAnsi="Times New Roman"/>
          <w:sz w:val="22"/>
          <w:szCs w:val="22"/>
        </w:rPr>
        <w:t xml:space="preserve"> marchés, le bureau d’Etudes n’aura droit à aucun supplément d’honoraires</w:t>
      </w:r>
      <w:r w:rsidR="00370870">
        <w:rPr>
          <w:rFonts w:ascii="Times New Roman" w:hAnsi="Times New Roman"/>
          <w:sz w:val="22"/>
          <w:szCs w:val="22"/>
        </w:rPr>
        <w:t>.</w:t>
      </w: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Default="00D7443B" w:rsidP="00D7443B">
      <w:pPr>
        <w:spacing w:line="240" w:lineRule="atLeast"/>
        <w:ind w:left="567" w:firstLine="426"/>
        <w:jc w:val="both"/>
        <w:rPr>
          <w:rFonts w:ascii="Times New Roman" w:hAnsi="Times New Roman"/>
          <w:sz w:val="24"/>
          <w:szCs w:val="24"/>
        </w:rPr>
      </w:pPr>
    </w:p>
    <w:p w:rsidR="00D7443B" w:rsidRPr="00A97A83" w:rsidRDefault="00D7443B" w:rsidP="00D7443B">
      <w:pPr>
        <w:jc w:val="both"/>
        <w:rPr>
          <w:rFonts w:ascii="Times New Roman" w:hAnsi="Times New Roman"/>
          <w:sz w:val="24"/>
          <w:szCs w:val="24"/>
        </w:rPr>
      </w:pPr>
      <w:r w:rsidRPr="00A97A83">
        <w:rPr>
          <w:rFonts w:ascii="Times New Roman" w:hAnsi="Times New Roman"/>
          <w:sz w:val="24"/>
          <w:szCs w:val="24"/>
        </w:rPr>
        <w:t>.</w:t>
      </w:r>
    </w:p>
    <w:p w:rsidR="00D7443B" w:rsidRDefault="00D7443B" w:rsidP="00D7443B">
      <w:pPr>
        <w:jc w:val="both"/>
        <w:rPr>
          <w:rFonts w:ascii="Times New Roman" w:hAnsi="Times New Roman"/>
          <w:sz w:val="24"/>
          <w:szCs w:val="24"/>
        </w:rPr>
      </w:pPr>
    </w:p>
    <w:p w:rsidR="00D7443B" w:rsidRDefault="00D7443B" w:rsidP="00D7443B">
      <w:pPr>
        <w:jc w:val="both"/>
        <w:rPr>
          <w:rFonts w:ascii="Times New Roman" w:hAnsi="Times New Roman"/>
          <w:sz w:val="24"/>
          <w:szCs w:val="24"/>
        </w:rPr>
      </w:pPr>
    </w:p>
    <w:p w:rsidR="00D7443B" w:rsidRDefault="00D7443B" w:rsidP="00D7443B">
      <w:pPr>
        <w:jc w:val="both"/>
        <w:rPr>
          <w:rFonts w:ascii="Times New Roman" w:hAnsi="Times New Roman"/>
          <w:sz w:val="24"/>
          <w:szCs w:val="24"/>
        </w:rPr>
      </w:pPr>
    </w:p>
    <w:p w:rsidR="00D7443B" w:rsidRDefault="00D7443B" w:rsidP="00D7443B">
      <w:pPr>
        <w:jc w:val="both"/>
        <w:rPr>
          <w:rFonts w:ascii="Times New Roman" w:hAnsi="Times New Roman"/>
          <w:sz w:val="24"/>
          <w:szCs w:val="24"/>
        </w:rPr>
      </w:pPr>
    </w:p>
    <w:p w:rsidR="00D7443B" w:rsidRDefault="00D7443B" w:rsidP="00D7443B">
      <w:pPr>
        <w:jc w:val="both"/>
        <w:rPr>
          <w:rFonts w:ascii="Times New Roman" w:hAnsi="Times New Roman"/>
          <w:sz w:val="24"/>
          <w:szCs w:val="24"/>
        </w:rPr>
      </w:pPr>
    </w:p>
    <w:p w:rsidR="00D7443B" w:rsidRPr="00A97A83" w:rsidRDefault="00D7443B" w:rsidP="00D7443B">
      <w:pPr>
        <w:jc w:val="both"/>
        <w:rPr>
          <w:rFonts w:ascii="Times New Roman" w:hAnsi="Times New Roman"/>
          <w:sz w:val="24"/>
          <w:szCs w:val="24"/>
        </w:rPr>
      </w:pPr>
    </w:p>
    <w:p w:rsidR="00D7443B" w:rsidRPr="00A97A83" w:rsidRDefault="00D7443B" w:rsidP="00D7443B">
      <w:pPr>
        <w:jc w:val="both"/>
        <w:rPr>
          <w:rFonts w:ascii="Times New Roman" w:hAnsi="Times New Roman"/>
          <w:sz w:val="24"/>
          <w:szCs w:val="24"/>
        </w:rPr>
      </w:pPr>
    </w:p>
    <w:p w:rsidR="00D7443B" w:rsidRDefault="00D7443B"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Default="005A0881" w:rsidP="00D7443B">
      <w:pPr>
        <w:jc w:val="both"/>
        <w:rPr>
          <w:rFonts w:ascii="Times New Roman" w:hAnsi="Times New Roman"/>
          <w:b/>
          <w:bCs/>
          <w:i/>
          <w:iCs/>
          <w:sz w:val="24"/>
          <w:szCs w:val="24"/>
          <w:u w:val="single"/>
        </w:rPr>
      </w:pPr>
    </w:p>
    <w:p w:rsidR="005A0881" w:rsidRPr="00A97A83" w:rsidRDefault="005A0881" w:rsidP="00D7443B">
      <w:pPr>
        <w:jc w:val="both"/>
        <w:rPr>
          <w:rFonts w:ascii="Times New Roman" w:hAnsi="Times New Roman"/>
          <w:b/>
          <w:bCs/>
          <w:i/>
          <w:iCs/>
          <w:sz w:val="24"/>
          <w:szCs w:val="24"/>
          <w:u w:val="single"/>
        </w:rPr>
      </w:pPr>
    </w:p>
    <w:p w:rsidR="00D7443B" w:rsidRPr="00A97A83" w:rsidRDefault="00D7443B" w:rsidP="00D7443B">
      <w:pPr>
        <w:pStyle w:val="Paragraphedeliste"/>
        <w:ind w:left="0"/>
        <w:jc w:val="both"/>
      </w:pPr>
    </w:p>
    <w:p w:rsidR="00D7443B" w:rsidRPr="00A97A83" w:rsidRDefault="00D7443B" w:rsidP="00D7443B">
      <w:pPr>
        <w:pStyle w:val="Paragraphedeliste"/>
        <w:ind w:left="0"/>
        <w:jc w:val="both"/>
      </w:pPr>
    </w:p>
    <w:p w:rsidR="00D7443B" w:rsidRPr="00BB379B" w:rsidRDefault="00D7443B" w:rsidP="00D7443B">
      <w:pPr>
        <w:jc w:val="center"/>
        <w:rPr>
          <w:b/>
          <w:bCs/>
          <w:sz w:val="36"/>
          <w:szCs w:val="36"/>
        </w:rPr>
        <w:sectPr w:rsidR="00D7443B" w:rsidRPr="00BB379B" w:rsidSect="00451B13">
          <w:footerReference w:type="default" r:id="rId7"/>
          <w:pgSz w:w="11906" w:h="16838"/>
          <w:pgMar w:top="993" w:right="849" w:bottom="709" w:left="851" w:header="708" w:footer="708" w:gutter="0"/>
          <w:cols w:space="708"/>
          <w:titlePg/>
          <w:docGrid w:linePitch="360"/>
        </w:sectPr>
      </w:pPr>
      <w:r w:rsidRPr="00BB379B">
        <w:rPr>
          <w:b/>
          <w:bCs/>
          <w:sz w:val="36"/>
          <w:szCs w:val="36"/>
        </w:rPr>
        <w:t>Border</w:t>
      </w:r>
      <w:r>
        <w:rPr>
          <w:b/>
          <w:bCs/>
          <w:sz w:val="36"/>
          <w:szCs w:val="36"/>
        </w:rPr>
        <w:t xml:space="preserve">eau des prix – Détail </w:t>
      </w:r>
      <w:proofErr w:type="spellStart"/>
      <w:r>
        <w:rPr>
          <w:b/>
          <w:bCs/>
          <w:sz w:val="36"/>
          <w:szCs w:val="36"/>
        </w:rPr>
        <w:t>Estimati</w:t>
      </w:r>
      <w:proofErr w:type="spellEnd"/>
    </w:p>
    <w:p w:rsidR="006D507B" w:rsidRDefault="006D507B" w:rsidP="006D507B">
      <w:pPr>
        <w:spacing w:line="240" w:lineRule="atLeast"/>
        <w:ind w:left="140"/>
        <w:jc w:val="center"/>
        <w:rPr>
          <w:rFonts w:ascii="Times New Roman" w:hAnsi="Times New Roman"/>
          <w:b/>
          <w:bCs/>
          <w:sz w:val="28"/>
          <w:szCs w:val="28"/>
        </w:rPr>
      </w:pPr>
      <w:r w:rsidRPr="006D507B">
        <w:rPr>
          <w:rFonts w:ascii="Times New Roman" w:hAnsi="Times New Roman"/>
          <w:b/>
          <w:bCs/>
          <w:sz w:val="28"/>
          <w:szCs w:val="28"/>
        </w:rPr>
        <w:lastRenderedPageBreak/>
        <w:t>ETUDES TECHNIQUES ET SUIVI DES PROJETS DE CONSTRUCTION ET D’AMENAGEMENT DES PISTES</w:t>
      </w:r>
    </w:p>
    <w:p w:rsidR="006D507B" w:rsidRPr="006D507B" w:rsidRDefault="006D507B" w:rsidP="006D507B">
      <w:pPr>
        <w:spacing w:line="240" w:lineRule="atLeast"/>
        <w:ind w:left="140"/>
        <w:jc w:val="center"/>
        <w:rPr>
          <w:rFonts w:ascii="Times New Roman" w:hAnsi="Times New Roman"/>
          <w:b/>
          <w:bCs/>
          <w:sz w:val="28"/>
          <w:szCs w:val="28"/>
        </w:rPr>
      </w:pPr>
      <w:r w:rsidRPr="006D507B">
        <w:rPr>
          <w:rFonts w:ascii="Times New Roman" w:hAnsi="Times New Roman"/>
          <w:b/>
          <w:bCs/>
          <w:sz w:val="28"/>
          <w:szCs w:val="28"/>
        </w:rPr>
        <w:t>RURALES AU NIVEAU DES COMMUNES : JOUAMAA, BAHRAOUYINE, MELLOUSSA ET TAGHRAMET</w:t>
      </w:r>
    </w:p>
    <w:p w:rsidR="006D507B" w:rsidRDefault="006D507B" w:rsidP="00D7443B">
      <w:pPr>
        <w:jc w:val="center"/>
        <w:rPr>
          <w:rFonts w:ascii="Times New Roman" w:hAnsi="Times New Roman"/>
          <w:b/>
          <w:bCs/>
          <w:sz w:val="28"/>
          <w:szCs w:val="28"/>
        </w:rPr>
      </w:pPr>
    </w:p>
    <w:p w:rsidR="00D7443B" w:rsidRPr="00B12D82" w:rsidRDefault="00D7443B" w:rsidP="00D7443B">
      <w:pPr>
        <w:jc w:val="center"/>
        <w:rPr>
          <w:rFonts w:ascii="Times New Roman" w:hAnsi="Times New Roman"/>
          <w:b/>
          <w:bCs/>
          <w:sz w:val="28"/>
          <w:szCs w:val="28"/>
        </w:rPr>
      </w:pPr>
      <w:r>
        <w:rPr>
          <w:rFonts w:ascii="Times New Roman" w:hAnsi="Times New Roman"/>
          <w:b/>
          <w:bCs/>
          <w:sz w:val="28"/>
          <w:szCs w:val="28"/>
        </w:rPr>
        <w:t>-</w:t>
      </w:r>
      <w:r w:rsidRPr="00B12D82">
        <w:rPr>
          <w:rFonts w:ascii="Times New Roman" w:hAnsi="Times New Roman"/>
          <w:b/>
          <w:bCs/>
          <w:sz w:val="28"/>
          <w:szCs w:val="28"/>
        </w:rPr>
        <w:t>PROVINCE FAHS ANJRA</w:t>
      </w:r>
      <w:r>
        <w:rPr>
          <w:rFonts w:ascii="Times New Roman" w:hAnsi="Times New Roman"/>
          <w:b/>
          <w:bCs/>
          <w:sz w:val="28"/>
          <w:szCs w:val="28"/>
        </w:rPr>
        <w:t>-</w:t>
      </w:r>
    </w:p>
    <w:p w:rsidR="00D7443B" w:rsidRDefault="00D7443B" w:rsidP="00D7443B">
      <w:pPr>
        <w:pStyle w:val="Corpsdetexte"/>
        <w:spacing w:line="360" w:lineRule="auto"/>
        <w:ind w:right="-51"/>
        <w:jc w:val="center"/>
        <w:rPr>
          <w:rFonts w:ascii="Times New Roman" w:hAnsi="Times New Roman"/>
          <w:b/>
          <w:bCs/>
          <w:sz w:val="22"/>
          <w:szCs w:val="22"/>
        </w:rPr>
      </w:pPr>
    </w:p>
    <w:tbl>
      <w:tblPr>
        <w:tblW w:w="153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2"/>
        <w:gridCol w:w="6521"/>
        <w:gridCol w:w="708"/>
        <w:gridCol w:w="1276"/>
        <w:gridCol w:w="2623"/>
        <w:gridCol w:w="3544"/>
      </w:tblGrid>
      <w:tr w:rsidR="00D7443B" w:rsidRPr="00B61905" w:rsidTr="003377F1">
        <w:trPr>
          <w:cantSplit/>
          <w:trHeight w:val="473"/>
        </w:trPr>
        <w:tc>
          <w:tcPr>
            <w:tcW w:w="642" w:type="dxa"/>
            <w:tcBorders>
              <w:top w:val="single" w:sz="4" w:space="0" w:color="auto"/>
              <w:left w:val="single" w:sz="4" w:space="0" w:color="auto"/>
              <w:bottom w:val="single" w:sz="4" w:space="0" w:color="auto"/>
              <w:right w:val="single" w:sz="4" w:space="0" w:color="auto"/>
            </w:tcBorders>
            <w:vAlign w:val="center"/>
          </w:tcPr>
          <w:p w:rsidR="00D7443B" w:rsidRPr="00D80C9D" w:rsidRDefault="00D7443B" w:rsidP="00451B13">
            <w:pPr>
              <w:jc w:val="both"/>
              <w:rPr>
                <w:rFonts w:ascii="Times New Roman" w:hAnsi="Times New Roman"/>
                <w:sz w:val="22"/>
                <w:szCs w:val="22"/>
              </w:rPr>
            </w:pPr>
            <w:r w:rsidRPr="00D80C9D">
              <w:rPr>
                <w:rFonts w:ascii="Times New Roman" w:hAnsi="Times New Roman"/>
                <w:sz w:val="22"/>
                <w:szCs w:val="22"/>
              </w:rPr>
              <w:t>N° des prix (1)</w:t>
            </w:r>
          </w:p>
        </w:tc>
        <w:tc>
          <w:tcPr>
            <w:tcW w:w="6521" w:type="dxa"/>
            <w:tcBorders>
              <w:top w:val="single" w:sz="4" w:space="0" w:color="auto"/>
              <w:left w:val="single" w:sz="4" w:space="0" w:color="auto"/>
              <w:bottom w:val="single" w:sz="4" w:space="0" w:color="auto"/>
              <w:right w:val="single" w:sz="4" w:space="0" w:color="auto"/>
            </w:tcBorders>
            <w:vAlign w:val="center"/>
          </w:tcPr>
          <w:p w:rsidR="00D7443B" w:rsidRPr="00D80C9D" w:rsidRDefault="00D7443B" w:rsidP="00451B13">
            <w:pPr>
              <w:jc w:val="center"/>
              <w:rPr>
                <w:rFonts w:ascii="Times New Roman" w:hAnsi="Times New Roman"/>
                <w:sz w:val="22"/>
                <w:szCs w:val="22"/>
              </w:rPr>
            </w:pPr>
            <w:r w:rsidRPr="00D80C9D">
              <w:rPr>
                <w:rFonts w:ascii="Times New Roman" w:hAnsi="Times New Roman"/>
                <w:sz w:val="22"/>
                <w:szCs w:val="22"/>
              </w:rPr>
              <w:t>Désignations des prestations (2)</w:t>
            </w:r>
          </w:p>
        </w:tc>
        <w:tc>
          <w:tcPr>
            <w:tcW w:w="708" w:type="dxa"/>
            <w:tcBorders>
              <w:top w:val="single" w:sz="4" w:space="0" w:color="auto"/>
              <w:left w:val="single" w:sz="4" w:space="0" w:color="auto"/>
              <w:bottom w:val="single" w:sz="4" w:space="0" w:color="auto"/>
              <w:right w:val="single" w:sz="4" w:space="0" w:color="auto"/>
            </w:tcBorders>
            <w:vAlign w:val="center"/>
          </w:tcPr>
          <w:p w:rsidR="00D7443B" w:rsidRPr="00D80C9D" w:rsidRDefault="00D7443B" w:rsidP="00451B13">
            <w:pPr>
              <w:jc w:val="both"/>
              <w:rPr>
                <w:rFonts w:ascii="Times New Roman" w:hAnsi="Times New Roman"/>
                <w:sz w:val="22"/>
                <w:szCs w:val="22"/>
              </w:rPr>
            </w:pPr>
            <w:r w:rsidRPr="00D80C9D">
              <w:rPr>
                <w:rFonts w:ascii="Times New Roman" w:hAnsi="Times New Roman"/>
                <w:sz w:val="22"/>
                <w:szCs w:val="22"/>
              </w:rPr>
              <w:t>Unité (3)</w:t>
            </w:r>
          </w:p>
          <w:p w:rsidR="00D7443B" w:rsidRPr="00D80C9D" w:rsidRDefault="00D7443B" w:rsidP="00451B13">
            <w:pPr>
              <w:jc w:val="both"/>
              <w:rPr>
                <w:rFonts w:ascii="Times New Roman" w:hAnsi="Times New Roman"/>
                <w:sz w:val="22"/>
                <w:szCs w:val="22"/>
              </w:rPr>
            </w:pPr>
          </w:p>
          <w:p w:rsidR="00D7443B" w:rsidRPr="00D80C9D" w:rsidRDefault="00D7443B" w:rsidP="00451B13">
            <w:pPr>
              <w:jc w:val="both"/>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7443B" w:rsidRPr="00D80C9D" w:rsidRDefault="00D7443B" w:rsidP="00451B13">
            <w:pPr>
              <w:jc w:val="both"/>
              <w:rPr>
                <w:rFonts w:ascii="Times New Roman" w:hAnsi="Times New Roman"/>
                <w:sz w:val="22"/>
                <w:szCs w:val="22"/>
              </w:rPr>
            </w:pPr>
            <w:r w:rsidRPr="00D80C9D">
              <w:rPr>
                <w:rFonts w:ascii="Times New Roman" w:hAnsi="Times New Roman"/>
                <w:sz w:val="22"/>
                <w:szCs w:val="22"/>
              </w:rPr>
              <w:t>Quantité (4)</w:t>
            </w:r>
          </w:p>
          <w:p w:rsidR="00D7443B" w:rsidRPr="00D80C9D" w:rsidRDefault="00D7443B" w:rsidP="00451B13">
            <w:pPr>
              <w:jc w:val="both"/>
              <w:rPr>
                <w:rFonts w:ascii="Times New Roman" w:hAnsi="Times New Roman"/>
                <w:sz w:val="22"/>
                <w:szCs w:val="22"/>
              </w:rPr>
            </w:pPr>
          </w:p>
          <w:p w:rsidR="00D7443B" w:rsidRPr="00D80C9D" w:rsidRDefault="00D7443B" w:rsidP="00451B13">
            <w:pPr>
              <w:jc w:val="both"/>
              <w:rPr>
                <w:rFonts w:ascii="Times New Roman" w:hAnsi="Times New Roman"/>
                <w:sz w:val="22"/>
                <w:szCs w:val="22"/>
              </w:rPr>
            </w:pPr>
          </w:p>
        </w:tc>
        <w:tc>
          <w:tcPr>
            <w:tcW w:w="2623" w:type="dxa"/>
            <w:tcBorders>
              <w:top w:val="single" w:sz="4" w:space="0" w:color="auto"/>
              <w:left w:val="single" w:sz="4" w:space="0" w:color="auto"/>
              <w:right w:val="single" w:sz="4" w:space="0" w:color="auto"/>
            </w:tcBorders>
            <w:vAlign w:val="center"/>
          </w:tcPr>
          <w:p w:rsidR="00D7443B" w:rsidRPr="00D80C9D" w:rsidRDefault="00D7443B" w:rsidP="00451B13">
            <w:pPr>
              <w:jc w:val="both"/>
              <w:rPr>
                <w:rFonts w:ascii="Times New Roman" w:hAnsi="Times New Roman"/>
                <w:sz w:val="22"/>
                <w:szCs w:val="22"/>
              </w:rPr>
            </w:pPr>
            <w:r w:rsidRPr="00D80C9D">
              <w:rPr>
                <w:rFonts w:ascii="Times New Roman" w:hAnsi="Times New Roman"/>
                <w:sz w:val="22"/>
                <w:szCs w:val="22"/>
              </w:rPr>
              <w:t>Prix unitaire(DH) hors TVA</w:t>
            </w:r>
          </w:p>
          <w:p w:rsidR="00D7443B" w:rsidRPr="00D80C9D" w:rsidRDefault="00D7443B" w:rsidP="00451B13">
            <w:pPr>
              <w:jc w:val="both"/>
              <w:rPr>
                <w:rFonts w:ascii="Times New Roman" w:hAnsi="Times New Roman"/>
                <w:sz w:val="22"/>
                <w:szCs w:val="22"/>
              </w:rPr>
            </w:pPr>
            <w:r w:rsidRPr="00D80C9D">
              <w:rPr>
                <w:rFonts w:ascii="Times New Roman" w:hAnsi="Times New Roman"/>
                <w:sz w:val="22"/>
                <w:szCs w:val="22"/>
              </w:rPr>
              <w:t xml:space="preserve"> En CHIFRES(5)</w:t>
            </w:r>
          </w:p>
          <w:p w:rsidR="00D7443B" w:rsidRPr="00D80C9D" w:rsidRDefault="00D7443B" w:rsidP="00451B13">
            <w:pPr>
              <w:jc w:val="both"/>
              <w:rPr>
                <w:rFonts w:ascii="Times New Roman" w:hAnsi="Times New Roman"/>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rsidR="00D7443B" w:rsidRPr="00D80C9D" w:rsidRDefault="00D7443B" w:rsidP="00451B13">
            <w:pPr>
              <w:jc w:val="both"/>
              <w:rPr>
                <w:rFonts w:ascii="Times New Roman" w:hAnsi="Times New Roman"/>
                <w:sz w:val="22"/>
                <w:szCs w:val="22"/>
              </w:rPr>
            </w:pPr>
            <w:r w:rsidRPr="00D80C9D">
              <w:rPr>
                <w:rFonts w:ascii="Times New Roman" w:hAnsi="Times New Roman"/>
                <w:sz w:val="22"/>
                <w:szCs w:val="22"/>
              </w:rPr>
              <w:t xml:space="preserve">              Prix total  6=4x5</w:t>
            </w:r>
          </w:p>
          <w:p w:rsidR="00D7443B" w:rsidRPr="00D80C9D" w:rsidRDefault="00D7443B" w:rsidP="00451B13">
            <w:pPr>
              <w:jc w:val="both"/>
              <w:rPr>
                <w:rFonts w:ascii="Times New Roman" w:hAnsi="Times New Roman"/>
                <w:sz w:val="22"/>
                <w:szCs w:val="22"/>
              </w:rPr>
            </w:pPr>
          </w:p>
          <w:p w:rsidR="00D7443B" w:rsidRPr="00D80C9D" w:rsidRDefault="00D7443B" w:rsidP="00451B13">
            <w:pPr>
              <w:jc w:val="both"/>
              <w:rPr>
                <w:rFonts w:ascii="Times New Roman" w:hAnsi="Times New Roman"/>
                <w:sz w:val="22"/>
                <w:szCs w:val="22"/>
              </w:rPr>
            </w:pPr>
          </w:p>
        </w:tc>
      </w:tr>
      <w:tr w:rsidR="00D7443B" w:rsidRPr="00B61905" w:rsidTr="003377F1">
        <w:trPr>
          <w:cantSplit/>
          <w:trHeight w:val="346"/>
        </w:trPr>
        <w:tc>
          <w:tcPr>
            <w:tcW w:w="642" w:type="dxa"/>
            <w:tcBorders>
              <w:top w:val="single" w:sz="4" w:space="0" w:color="auto"/>
              <w:bottom w:val="single" w:sz="4" w:space="0" w:color="auto"/>
              <w:right w:val="single" w:sz="4" w:space="0" w:color="auto"/>
            </w:tcBorders>
            <w:vAlign w:val="center"/>
          </w:tcPr>
          <w:p w:rsidR="00D7443B" w:rsidRPr="00D80C9D" w:rsidRDefault="00D7443B" w:rsidP="00451B13">
            <w:pPr>
              <w:jc w:val="center"/>
              <w:rPr>
                <w:rFonts w:ascii="Times New Roman" w:hAnsi="Times New Roman"/>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tcPr>
          <w:p w:rsidR="00D7443B" w:rsidRPr="00D80C9D" w:rsidRDefault="00D7443B" w:rsidP="00451B13">
            <w:pPr>
              <w:jc w:val="both"/>
              <w:rPr>
                <w:rFonts w:ascii="Times New Roman" w:hAnsi="Times New Roman"/>
                <w:b/>
                <w:bCs/>
                <w:sz w:val="22"/>
                <w:szCs w:val="22"/>
              </w:rPr>
            </w:pPr>
            <w:r w:rsidRPr="00D80C9D">
              <w:rPr>
                <w:rFonts w:ascii="Times New Roman" w:hAnsi="Times New Roman"/>
                <w:b/>
                <w:bCs/>
                <w:sz w:val="22"/>
                <w:szCs w:val="22"/>
              </w:rPr>
              <w:t>PHASES ETUDE</w:t>
            </w:r>
          </w:p>
        </w:tc>
        <w:tc>
          <w:tcPr>
            <w:tcW w:w="708" w:type="dxa"/>
            <w:tcBorders>
              <w:top w:val="single" w:sz="4" w:space="0" w:color="auto"/>
              <w:left w:val="single" w:sz="4" w:space="0" w:color="auto"/>
              <w:bottom w:val="single" w:sz="4" w:space="0" w:color="auto"/>
              <w:right w:val="single" w:sz="4" w:space="0" w:color="auto"/>
            </w:tcBorders>
            <w:vAlign w:val="center"/>
          </w:tcPr>
          <w:p w:rsidR="00D7443B" w:rsidRPr="00D80C9D" w:rsidRDefault="00D7443B" w:rsidP="00451B13">
            <w:pPr>
              <w:jc w:val="center"/>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7443B" w:rsidRPr="00D80C9D" w:rsidRDefault="00D7443B" w:rsidP="00451B13">
            <w:pPr>
              <w:jc w:val="center"/>
              <w:rPr>
                <w:rFonts w:ascii="Times New Roman" w:hAnsi="Times New Roman"/>
                <w:sz w:val="22"/>
                <w:szCs w:val="22"/>
              </w:rPr>
            </w:pPr>
          </w:p>
        </w:tc>
        <w:tc>
          <w:tcPr>
            <w:tcW w:w="2623" w:type="dxa"/>
            <w:tcBorders>
              <w:top w:val="single" w:sz="4" w:space="0" w:color="auto"/>
              <w:left w:val="single" w:sz="4" w:space="0" w:color="auto"/>
              <w:bottom w:val="single" w:sz="4" w:space="0" w:color="auto"/>
              <w:right w:val="single" w:sz="4" w:space="0" w:color="auto"/>
            </w:tcBorders>
          </w:tcPr>
          <w:p w:rsidR="00D7443B" w:rsidRPr="00D80C9D" w:rsidRDefault="00D7443B" w:rsidP="00451B13">
            <w:pPr>
              <w:jc w:val="both"/>
              <w:rPr>
                <w:rFonts w:ascii="Times New Roman" w:hAnsi="Times New Roman"/>
                <w:sz w:val="22"/>
                <w:szCs w:val="22"/>
              </w:rPr>
            </w:pPr>
          </w:p>
        </w:tc>
        <w:tc>
          <w:tcPr>
            <w:tcW w:w="3544" w:type="dxa"/>
            <w:tcBorders>
              <w:top w:val="single" w:sz="4" w:space="0" w:color="auto"/>
              <w:left w:val="single" w:sz="4" w:space="0" w:color="auto"/>
              <w:bottom w:val="single" w:sz="4" w:space="0" w:color="auto"/>
            </w:tcBorders>
          </w:tcPr>
          <w:p w:rsidR="00D7443B" w:rsidRPr="00D80C9D" w:rsidRDefault="00D7443B" w:rsidP="00451B13">
            <w:pPr>
              <w:jc w:val="both"/>
              <w:rPr>
                <w:rFonts w:ascii="Times New Roman" w:hAnsi="Times New Roman"/>
                <w:b/>
                <w:sz w:val="22"/>
                <w:szCs w:val="22"/>
              </w:rPr>
            </w:pPr>
          </w:p>
        </w:tc>
      </w:tr>
      <w:tr w:rsidR="00C57622" w:rsidRPr="00B61905" w:rsidTr="003377F1">
        <w:trPr>
          <w:cantSplit/>
          <w:trHeight w:val="346"/>
        </w:trPr>
        <w:tc>
          <w:tcPr>
            <w:tcW w:w="642" w:type="dxa"/>
            <w:tcBorders>
              <w:top w:val="single" w:sz="4" w:space="0" w:color="auto"/>
              <w:bottom w:val="single" w:sz="4" w:space="0" w:color="auto"/>
              <w:right w:val="single" w:sz="4"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1</w:t>
            </w:r>
          </w:p>
        </w:tc>
        <w:tc>
          <w:tcPr>
            <w:tcW w:w="6521" w:type="dxa"/>
            <w:tcBorders>
              <w:top w:val="single" w:sz="4" w:space="0" w:color="auto"/>
              <w:left w:val="single" w:sz="4" w:space="0" w:color="auto"/>
              <w:bottom w:val="single" w:sz="4" w:space="0" w:color="auto"/>
              <w:right w:val="single" w:sz="4" w:space="0" w:color="auto"/>
            </w:tcBorders>
            <w:vAlign w:val="center"/>
          </w:tcPr>
          <w:p w:rsidR="00C57622" w:rsidRPr="00D80C9D" w:rsidRDefault="00C57622" w:rsidP="00C57622">
            <w:pPr>
              <w:jc w:val="both"/>
              <w:rPr>
                <w:rFonts w:ascii="Times New Roman" w:hAnsi="Times New Roman"/>
                <w:sz w:val="22"/>
                <w:szCs w:val="22"/>
              </w:rPr>
            </w:pPr>
            <w:r w:rsidRPr="00D80C9D">
              <w:rPr>
                <w:rFonts w:ascii="Times New Roman" w:hAnsi="Times New Roman"/>
                <w:sz w:val="22"/>
                <w:szCs w:val="22"/>
              </w:rPr>
              <w:t>Mission 1.1 : Etude préliminaire (</w:t>
            </w:r>
            <w:r w:rsidRPr="00D80C9D">
              <w:rPr>
                <w:rFonts w:ascii="Times New Roman" w:hAnsi="Times New Roman"/>
                <w:b/>
                <w:bCs/>
                <w:sz w:val="22"/>
                <w:szCs w:val="22"/>
              </w:rPr>
              <w:t>5% HT)</w:t>
            </w:r>
          </w:p>
        </w:tc>
        <w:tc>
          <w:tcPr>
            <w:tcW w:w="708" w:type="dxa"/>
            <w:tcBorders>
              <w:top w:val="single" w:sz="4" w:space="0" w:color="auto"/>
              <w:left w:val="single" w:sz="4" w:space="0" w:color="auto"/>
              <w:bottom w:val="single" w:sz="4" w:space="0" w:color="auto"/>
              <w:right w:val="single" w:sz="4"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km</w:t>
            </w:r>
          </w:p>
        </w:tc>
        <w:tc>
          <w:tcPr>
            <w:tcW w:w="1276" w:type="dxa"/>
            <w:tcBorders>
              <w:top w:val="single" w:sz="4" w:space="0" w:color="auto"/>
              <w:left w:val="single" w:sz="4" w:space="0" w:color="auto"/>
              <w:bottom w:val="single" w:sz="4" w:space="0" w:color="auto"/>
              <w:right w:val="single" w:sz="4"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hint="cs"/>
                <w:sz w:val="22"/>
                <w:szCs w:val="22"/>
                <w:rtl/>
              </w:rPr>
              <w:t>11.7</w:t>
            </w:r>
          </w:p>
        </w:tc>
        <w:tc>
          <w:tcPr>
            <w:tcW w:w="2623" w:type="dxa"/>
            <w:tcBorders>
              <w:top w:val="single" w:sz="4" w:space="0" w:color="auto"/>
              <w:left w:val="single" w:sz="4" w:space="0" w:color="auto"/>
              <w:bottom w:val="single" w:sz="4" w:space="0" w:color="auto"/>
              <w:right w:val="single" w:sz="4" w:space="0" w:color="auto"/>
            </w:tcBorders>
          </w:tcPr>
          <w:p w:rsidR="00C57622" w:rsidRPr="00D80C9D" w:rsidRDefault="00C57622" w:rsidP="00C57622">
            <w:pPr>
              <w:jc w:val="center"/>
              <w:rPr>
                <w:rFonts w:ascii="Times New Roman" w:hAnsi="Times New Roman"/>
                <w:sz w:val="22"/>
                <w:szCs w:val="22"/>
              </w:rPr>
            </w:pPr>
          </w:p>
        </w:tc>
        <w:tc>
          <w:tcPr>
            <w:tcW w:w="3544" w:type="dxa"/>
            <w:tcBorders>
              <w:top w:val="single" w:sz="4" w:space="0" w:color="auto"/>
              <w:left w:val="single" w:sz="4" w:space="0" w:color="auto"/>
              <w:bottom w:val="single" w:sz="4" w:space="0" w:color="auto"/>
            </w:tcBorders>
          </w:tcPr>
          <w:p w:rsidR="00C57622" w:rsidRPr="00D80C9D" w:rsidRDefault="00C57622" w:rsidP="00C57622">
            <w:pPr>
              <w:jc w:val="center"/>
              <w:rPr>
                <w:rFonts w:ascii="Times New Roman" w:hAnsi="Times New Roman"/>
                <w:b/>
                <w:sz w:val="22"/>
                <w:szCs w:val="22"/>
              </w:rPr>
            </w:pPr>
          </w:p>
        </w:tc>
      </w:tr>
      <w:tr w:rsidR="00C57622" w:rsidRPr="00B61905" w:rsidTr="003377F1">
        <w:trPr>
          <w:cantSplit/>
          <w:trHeight w:val="346"/>
        </w:trPr>
        <w:tc>
          <w:tcPr>
            <w:tcW w:w="642" w:type="dxa"/>
            <w:tcBorders>
              <w:top w:val="single" w:sz="4" w:space="0" w:color="auto"/>
              <w:bottom w:val="single" w:sz="4" w:space="0" w:color="auto"/>
              <w:right w:val="single" w:sz="4"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2</w:t>
            </w:r>
          </w:p>
        </w:tc>
        <w:tc>
          <w:tcPr>
            <w:tcW w:w="6521" w:type="dxa"/>
            <w:tcBorders>
              <w:top w:val="single" w:sz="4" w:space="0" w:color="auto"/>
              <w:left w:val="single" w:sz="4" w:space="0" w:color="auto"/>
              <w:bottom w:val="single" w:sz="4" w:space="0" w:color="auto"/>
              <w:right w:val="single" w:sz="4" w:space="0" w:color="auto"/>
            </w:tcBorders>
            <w:vAlign w:val="center"/>
          </w:tcPr>
          <w:p w:rsidR="00C57622" w:rsidRPr="00D80C9D" w:rsidRDefault="00C57622" w:rsidP="00C57622">
            <w:pPr>
              <w:jc w:val="both"/>
              <w:rPr>
                <w:rFonts w:ascii="Times New Roman" w:hAnsi="Times New Roman"/>
                <w:sz w:val="22"/>
                <w:szCs w:val="22"/>
              </w:rPr>
            </w:pPr>
            <w:r w:rsidRPr="00D80C9D">
              <w:rPr>
                <w:rFonts w:ascii="Times New Roman" w:hAnsi="Times New Roman"/>
                <w:sz w:val="22"/>
                <w:szCs w:val="22"/>
              </w:rPr>
              <w:t xml:space="preserve">Mission 1.2 : Etudes géotechnique </w:t>
            </w:r>
            <w:r w:rsidRPr="00D80C9D">
              <w:rPr>
                <w:rFonts w:ascii="Times New Roman" w:hAnsi="Times New Roman"/>
                <w:b/>
                <w:bCs/>
                <w:sz w:val="22"/>
                <w:szCs w:val="22"/>
              </w:rPr>
              <w:t>(</w:t>
            </w:r>
            <w:r>
              <w:rPr>
                <w:rFonts w:ascii="Times New Roman" w:hAnsi="Times New Roman"/>
                <w:b/>
                <w:bCs/>
                <w:sz w:val="22"/>
                <w:szCs w:val="22"/>
              </w:rPr>
              <w:t>5</w:t>
            </w:r>
            <w:r w:rsidRPr="00D80C9D">
              <w:rPr>
                <w:rFonts w:ascii="Times New Roman" w:hAnsi="Times New Roman"/>
                <w:b/>
                <w:bCs/>
                <w:sz w:val="22"/>
                <w:szCs w:val="22"/>
              </w:rPr>
              <w:t>% HT)</w:t>
            </w:r>
          </w:p>
        </w:tc>
        <w:tc>
          <w:tcPr>
            <w:tcW w:w="708" w:type="dxa"/>
            <w:tcBorders>
              <w:top w:val="single" w:sz="4" w:space="0" w:color="auto"/>
              <w:left w:val="single" w:sz="4" w:space="0" w:color="auto"/>
              <w:bottom w:val="single" w:sz="4" w:space="0" w:color="auto"/>
              <w:right w:val="single" w:sz="4"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F</w:t>
            </w:r>
          </w:p>
        </w:tc>
        <w:tc>
          <w:tcPr>
            <w:tcW w:w="1276" w:type="dxa"/>
            <w:tcBorders>
              <w:top w:val="single" w:sz="4" w:space="0" w:color="auto"/>
              <w:left w:val="single" w:sz="4" w:space="0" w:color="auto"/>
              <w:bottom w:val="single" w:sz="4" w:space="0" w:color="auto"/>
              <w:right w:val="single" w:sz="4"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hint="cs"/>
                <w:sz w:val="22"/>
                <w:szCs w:val="22"/>
                <w:rtl/>
              </w:rPr>
              <w:t>1</w:t>
            </w:r>
          </w:p>
        </w:tc>
        <w:tc>
          <w:tcPr>
            <w:tcW w:w="2623" w:type="dxa"/>
            <w:tcBorders>
              <w:top w:val="single" w:sz="4" w:space="0" w:color="auto"/>
              <w:left w:val="single" w:sz="4" w:space="0" w:color="auto"/>
              <w:bottom w:val="single" w:sz="4" w:space="0" w:color="auto"/>
              <w:right w:val="single" w:sz="4" w:space="0" w:color="auto"/>
            </w:tcBorders>
          </w:tcPr>
          <w:p w:rsidR="00C57622" w:rsidRPr="00D80C9D" w:rsidRDefault="00C57622" w:rsidP="00C57622">
            <w:pPr>
              <w:jc w:val="center"/>
              <w:rPr>
                <w:rFonts w:ascii="Times New Roman" w:hAnsi="Times New Roman"/>
                <w:sz w:val="22"/>
                <w:szCs w:val="22"/>
              </w:rPr>
            </w:pPr>
          </w:p>
        </w:tc>
        <w:tc>
          <w:tcPr>
            <w:tcW w:w="3544" w:type="dxa"/>
            <w:tcBorders>
              <w:top w:val="single" w:sz="4" w:space="0" w:color="auto"/>
              <w:left w:val="single" w:sz="4" w:space="0" w:color="auto"/>
              <w:bottom w:val="single" w:sz="4" w:space="0" w:color="auto"/>
            </w:tcBorders>
          </w:tcPr>
          <w:p w:rsidR="00C57622" w:rsidRPr="00D80C9D" w:rsidRDefault="00C57622" w:rsidP="00C57622">
            <w:pPr>
              <w:jc w:val="center"/>
              <w:rPr>
                <w:rFonts w:ascii="Times New Roman" w:hAnsi="Times New Roman"/>
                <w:b/>
                <w:sz w:val="22"/>
                <w:szCs w:val="22"/>
              </w:rPr>
            </w:pPr>
          </w:p>
        </w:tc>
      </w:tr>
      <w:tr w:rsidR="00C57622" w:rsidRPr="00B61905" w:rsidTr="003377F1">
        <w:trPr>
          <w:cantSplit/>
          <w:trHeight w:val="346"/>
        </w:trPr>
        <w:tc>
          <w:tcPr>
            <w:tcW w:w="642" w:type="dxa"/>
            <w:tcBorders>
              <w:top w:val="single" w:sz="4" w:space="0" w:color="auto"/>
              <w:bottom w:val="single" w:sz="4" w:space="0" w:color="auto"/>
              <w:right w:val="single" w:sz="4"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3</w:t>
            </w:r>
          </w:p>
        </w:tc>
        <w:tc>
          <w:tcPr>
            <w:tcW w:w="6521" w:type="dxa"/>
            <w:tcBorders>
              <w:top w:val="single" w:sz="4" w:space="0" w:color="auto"/>
              <w:left w:val="single" w:sz="4" w:space="0" w:color="auto"/>
              <w:bottom w:val="single" w:sz="4" w:space="0" w:color="auto"/>
              <w:right w:val="single" w:sz="4" w:space="0" w:color="auto"/>
            </w:tcBorders>
            <w:vAlign w:val="center"/>
          </w:tcPr>
          <w:p w:rsidR="00C57622" w:rsidRPr="00D80C9D" w:rsidRDefault="00C57622" w:rsidP="00C57622">
            <w:pPr>
              <w:jc w:val="both"/>
              <w:rPr>
                <w:rFonts w:ascii="Times New Roman" w:hAnsi="Times New Roman"/>
                <w:sz w:val="22"/>
                <w:szCs w:val="22"/>
              </w:rPr>
            </w:pPr>
            <w:r w:rsidRPr="00D80C9D">
              <w:rPr>
                <w:rFonts w:ascii="Times New Roman" w:hAnsi="Times New Roman"/>
                <w:sz w:val="22"/>
                <w:szCs w:val="22"/>
              </w:rPr>
              <w:t>Mission 1.3 : Projet d’exécution (</w:t>
            </w:r>
            <w:r w:rsidRPr="00D80C9D">
              <w:rPr>
                <w:rFonts w:ascii="Times New Roman" w:hAnsi="Times New Roman"/>
                <w:b/>
                <w:bCs/>
                <w:sz w:val="22"/>
                <w:szCs w:val="22"/>
              </w:rPr>
              <w:t>20% HT)</w:t>
            </w:r>
          </w:p>
        </w:tc>
        <w:tc>
          <w:tcPr>
            <w:tcW w:w="708" w:type="dxa"/>
            <w:tcBorders>
              <w:top w:val="single" w:sz="4" w:space="0" w:color="auto"/>
              <w:left w:val="single" w:sz="4" w:space="0" w:color="auto"/>
              <w:bottom w:val="single" w:sz="4" w:space="0" w:color="auto"/>
              <w:right w:val="single" w:sz="4"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km</w:t>
            </w:r>
          </w:p>
        </w:tc>
        <w:tc>
          <w:tcPr>
            <w:tcW w:w="1276" w:type="dxa"/>
            <w:tcBorders>
              <w:top w:val="single" w:sz="4" w:space="0" w:color="auto"/>
              <w:left w:val="single" w:sz="4" w:space="0" w:color="auto"/>
              <w:bottom w:val="single" w:sz="4" w:space="0" w:color="auto"/>
              <w:right w:val="single" w:sz="4"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hint="cs"/>
                <w:sz w:val="22"/>
                <w:szCs w:val="22"/>
                <w:rtl/>
              </w:rPr>
              <w:t>11.7</w:t>
            </w:r>
          </w:p>
        </w:tc>
        <w:tc>
          <w:tcPr>
            <w:tcW w:w="2623" w:type="dxa"/>
            <w:tcBorders>
              <w:top w:val="single" w:sz="4" w:space="0" w:color="auto"/>
              <w:left w:val="single" w:sz="4" w:space="0" w:color="auto"/>
              <w:bottom w:val="single" w:sz="4" w:space="0" w:color="auto"/>
              <w:right w:val="single" w:sz="4" w:space="0" w:color="auto"/>
            </w:tcBorders>
          </w:tcPr>
          <w:p w:rsidR="00C57622" w:rsidRPr="00D80C9D" w:rsidRDefault="00C57622" w:rsidP="00C57622">
            <w:pPr>
              <w:jc w:val="center"/>
              <w:rPr>
                <w:rFonts w:ascii="Times New Roman" w:hAnsi="Times New Roman"/>
                <w:sz w:val="22"/>
                <w:szCs w:val="22"/>
              </w:rPr>
            </w:pPr>
          </w:p>
        </w:tc>
        <w:tc>
          <w:tcPr>
            <w:tcW w:w="3544" w:type="dxa"/>
            <w:tcBorders>
              <w:top w:val="single" w:sz="4" w:space="0" w:color="auto"/>
              <w:left w:val="single" w:sz="4" w:space="0" w:color="auto"/>
              <w:bottom w:val="single" w:sz="4" w:space="0" w:color="auto"/>
            </w:tcBorders>
          </w:tcPr>
          <w:p w:rsidR="00C57622" w:rsidRPr="00D80C9D" w:rsidRDefault="00C57622" w:rsidP="00C57622">
            <w:pPr>
              <w:jc w:val="center"/>
              <w:rPr>
                <w:rFonts w:ascii="Times New Roman" w:hAnsi="Times New Roman"/>
                <w:b/>
                <w:sz w:val="22"/>
                <w:szCs w:val="22"/>
              </w:rPr>
            </w:pPr>
          </w:p>
        </w:tc>
      </w:tr>
      <w:tr w:rsidR="00C57622" w:rsidRPr="00B61905" w:rsidTr="003377F1">
        <w:trPr>
          <w:cantSplit/>
          <w:trHeight w:val="551"/>
        </w:trPr>
        <w:tc>
          <w:tcPr>
            <w:tcW w:w="642" w:type="dxa"/>
            <w:tcBorders>
              <w:top w:val="single" w:sz="4"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4</w:t>
            </w:r>
          </w:p>
        </w:tc>
        <w:tc>
          <w:tcPr>
            <w:tcW w:w="6521" w:type="dxa"/>
            <w:tcBorders>
              <w:top w:val="single" w:sz="4" w:space="0" w:color="auto"/>
              <w:left w:val="single" w:sz="8" w:space="0" w:color="auto"/>
              <w:bottom w:val="single" w:sz="8" w:space="0" w:color="auto"/>
              <w:right w:val="single" w:sz="8" w:space="0" w:color="auto"/>
            </w:tcBorders>
            <w:vAlign w:val="center"/>
          </w:tcPr>
          <w:p w:rsidR="00C57622" w:rsidRPr="00D80C9D" w:rsidRDefault="00C57622" w:rsidP="00C57622">
            <w:pPr>
              <w:jc w:val="both"/>
              <w:rPr>
                <w:rFonts w:ascii="Times New Roman" w:hAnsi="Times New Roman"/>
                <w:b/>
                <w:bCs/>
                <w:sz w:val="22"/>
                <w:szCs w:val="22"/>
              </w:rPr>
            </w:pPr>
            <w:r w:rsidRPr="00D80C9D">
              <w:rPr>
                <w:rFonts w:ascii="Times New Roman" w:hAnsi="Times New Roman"/>
                <w:sz w:val="22"/>
                <w:szCs w:val="22"/>
              </w:rPr>
              <w:t>Mission 1.4 : Elaboration du Dossier de Consultation des Entreprises (DCE) (</w:t>
            </w:r>
            <w:r w:rsidRPr="00D80C9D">
              <w:rPr>
                <w:rFonts w:ascii="Times New Roman" w:hAnsi="Times New Roman"/>
                <w:b/>
                <w:bCs/>
                <w:sz w:val="22"/>
                <w:szCs w:val="22"/>
              </w:rPr>
              <w:t>10% HT)</w:t>
            </w:r>
          </w:p>
        </w:tc>
        <w:tc>
          <w:tcPr>
            <w:tcW w:w="708" w:type="dxa"/>
            <w:tcBorders>
              <w:top w:val="single" w:sz="4"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sz w:val="22"/>
                <w:szCs w:val="22"/>
              </w:rPr>
              <w:t>U</w:t>
            </w:r>
          </w:p>
        </w:tc>
        <w:tc>
          <w:tcPr>
            <w:tcW w:w="1276" w:type="dxa"/>
            <w:tcBorders>
              <w:top w:val="single" w:sz="4"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hint="cs"/>
                <w:sz w:val="22"/>
                <w:szCs w:val="22"/>
                <w:rtl/>
              </w:rPr>
              <w:t>4</w:t>
            </w:r>
          </w:p>
        </w:tc>
        <w:tc>
          <w:tcPr>
            <w:tcW w:w="2623" w:type="dxa"/>
            <w:tcBorders>
              <w:top w:val="single" w:sz="4" w:space="0" w:color="auto"/>
              <w:left w:val="single" w:sz="8" w:space="0" w:color="auto"/>
              <w:bottom w:val="single" w:sz="8" w:space="0" w:color="auto"/>
              <w:right w:val="single" w:sz="8" w:space="0" w:color="auto"/>
            </w:tcBorders>
          </w:tcPr>
          <w:p w:rsidR="00C57622" w:rsidRPr="00D80C9D" w:rsidRDefault="00C57622" w:rsidP="00C57622">
            <w:pPr>
              <w:jc w:val="center"/>
              <w:rPr>
                <w:rFonts w:ascii="Times New Roman" w:hAnsi="Times New Roman"/>
                <w:sz w:val="22"/>
                <w:szCs w:val="22"/>
              </w:rPr>
            </w:pPr>
          </w:p>
        </w:tc>
        <w:tc>
          <w:tcPr>
            <w:tcW w:w="3544" w:type="dxa"/>
            <w:tcBorders>
              <w:top w:val="single" w:sz="4" w:space="0" w:color="auto"/>
              <w:left w:val="single" w:sz="8" w:space="0" w:color="auto"/>
              <w:bottom w:val="single" w:sz="8" w:space="0" w:color="auto"/>
            </w:tcBorders>
          </w:tcPr>
          <w:p w:rsidR="00C57622" w:rsidRPr="00D80C9D" w:rsidRDefault="00C57622" w:rsidP="00C57622">
            <w:pPr>
              <w:jc w:val="center"/>
              <w:rPr>
                <w:rFonts w:ascii="Times New Roman" w:hAnsi="Times New Roman"/>
                <w:b/>
                <w:sz w:val="22"/>
                <w:szCs w:val="22"/>
              </w:rPr>
            </w:pPr>
          </w:p>
        </w:tc>
      </w:tr>
      <w:tr w:rsidR="00C57622" w:rsidRPr="00B61905" w:rsidTr="003377F1">
        <w:trPr>
          <w:cantSplit/>
          <w:trHeight w:val="360"/>
        </w:trPr>
        <w:tc>
          <w:tcPr>
            <w:tcW w:w="642" w:type="dxa"/>
            <w:tcBorders>
              <w:top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p>
        </w:tc>
        <w:tc>
          <w:tcPr>
            <w:tcW w:w="6521"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both"/>
              <w:rPr>
                <w:rFonts w:ascii="Times New Roman" w:hAnsi="Times New Roman"/>
                <w:b/>
                <w:bCs/>
                <w:sz w:val="22"/>
                <w:szCs w:val="22"/>
              </w:rPr>
            </w:pPr>
            <w:r w:rsidRPr="00D80C9D">
              <w:rPr>
                <w:rFonts w:ascii="Times New Roman" w:hAnsi="Times New Roman"/>
                <w:b/>
                <w:bCs/>
                <w:sz w:val="22"/>
                <w:szCs w:val="22"/>
              </w:rPr>
              <w:t xml:space="preserve">ASSISTANCE TECHNIQUE ET SUIVI DES TRAVAUX  </w:t>
            </w:r>
          </w:p>
        </w:tc>
        <w:tc>
          <w:tcPr>
            <w:tcW w:w="708"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p>
        </w:tc>
        <w:tc>
          <w:tcPr>
            <w:tcW w:w="2623" w:type="dxa"/>
            <w:tcBorders>
              <w:top w:val="single" w:sz="8" w:space="0" w:color="auto"/>
              <w:left w:val="single" w:sz="8" w:space="0" w:color="auto"/>
              <w:bottom w:val="single" w:sz="8" w:space="0" w:color="auto"/>
              <w:right w:val="single" w:sz="8" w:space="0" w:color="auto"/>
            </w:tcBorders>
          </w:tcPr>
          <w:p w:rsidR="00C57622" w:rsidRPr="00D80C9D" w:rsidRDefault="00C57622" w:rsidP="00C57622">
            <w:pPr>
              <w:jc w:val="center"/>
              <w:rPr>
                <w:rFonts w:ascii="Times New Roman" w:hAnsi="Times New Roman"/>
                <w:sz w:val="22"/>
                <w:szCs w:val="22"/>
              </w:rPr>
            </w:pPr>
          </w:p>
        </w:tc>
        <w:tc>
          <w:tcPr>
            <w:tcW w:w="3544" w:type="dxa"/>
            <w:tcBorders>
              <w:top w:val="single" w:sz="8" w:space="0" w:color="auto"/>
              <w:left w:val="single" w:sz="8" w:space="0" w:color="auto"/>
              <w:bottom w:val="single" w:sz="8" w:space="0" w:color="auto"/>
            </w:tcBorders>
          </w:tcPr>
          <w:p w:rsidR="00C57622" w:rsidRPr="00D80C9D" w:rsidRDefault="00C57622" w:rsidP="00C57622">
            <w:pPr>
              <w:jc w:val="center"/>
              <w:rPr>
                <w:rFonts w:ascii="Times New Roman" w:hAnsi="Times New Roman"/>
                <w:b/>
                <w:sz w:val="22"/>
                <w:szCs w:val="22"/>
              </w:rPr>
            </w:pPr>
          </w:p>
        </w:tc>
      </w:tr>
      <w:tr w:rsidR="00C57622" w:rsidRPr="00B61905" w:rsidTr="003377F1">
        <w:trPr>
          <w:cantSplit/>
          <w:trHeight w:val="360"/>
        </w:trPr>
        <w:tc>
          <w:tcPr>
            <w:tcW w:w="642" w:type="dxa"/>
            <w:tcBorders>
              <w:top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5</w:t>
            </w:r>
          </w:p>
        </w:tc>
        <w:tc>
          <w:tcPr>
            <w:tcW w:w="6521"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both"/>
              <w:rPr>
                <w:rFonts w:ascii="Times New Roman" w:hAnsi="Times New Roman"/>
                <w:b/>
                <w:bCs/>
                <w:sz w:val="22"/>
                <w:szCs w:val="22"/>
              </w:rPr>
            </w:pPr>
            <w:r w:rsidRPr="00D80C9D">
              <w:rPr>
                <w:rFonts w:ascii="Times New Roman" w:hAnsi="Times New Roman"/>
                <w:sz w:val="22"/>
                <w:szCs w:val="22"/>
              </w:rPr>
              <w:t xml:space="preserve">Mission 2.1 : Suivi des travaux </w:t>
            </w:r>
            <w:r w:rsidRPr="00D80C9D">
              <w:rPr>
                <w:rFonts w:ascii="Times New Roman" w:hAnsi="Times New Roman"/>
                <w:b/>
                <w:bCs/>
                <w:sz w:val="22"/>
                <w:szCs w:val="22"/>
              </w:rPr>
              <w:t>(</w:t>
            </w:r>
            <w:r>
              <w:rPr>
                <w:rFonts w:ascii="Times New Roman" w:hAnsi="Times New Roman"/>
                <w:b/>
                <w:bCs/>
                <w:sz w:val="22"/>
                <w:szCs w:val="22"/>
              </w:rPr>
              <w:t>50</w:t>
            </w:r>
            <w:r w:rsidRPr="00D80C9D">
              <w:rPr>
                <w:rFonts w:ascii="Times New Roman" w:hAnsi="Times New Roman"/>
                <w:b/>
                <w:bCs/>
                <w:sz w:val="22"/>
                <w:szCs w:val="22"/>
              </w:rPr>
              <w:t>% HT)</w:t>
            </w:r>
          </w:p>
        </w:tc>
        <w:tc>
          <w:tcPr>
            <w:tcW w:w="708"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sz w:val="22"/>
                <w:szCs w:val="22"/>
              </w:rPr>
              <w:t>U</w:t>
            </w:r>
          </w:p>
        </w:tc>
        <w:tc>
          <w:tcPr>
            <w:tcW w:w="1276"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hint="cs"/>
                <w:sz w:val="22"/>
                <w:szCs w:val="22"/>
                <w:rtl/>
              </w:rPr>
              <w:t>4</w:t>
            </w:r>
          </w:p>
        </w:tc>
        <w:tc>
          <w:tcPr>
            <w:tcW w:w="2623" w:type="dxa"/>
            <w:tcBorders>
              <w:top w:val="single" w:sz="8" w:space="0" w:color="auto"/>
              <w:left w:val="single" w:sz="8" w:space="0" w:color="auto"/>
              <w:bottom w:val="single" w:sz="8" w:space="0" w:color="auto"/>
              <w:right w:val="single" w:sz="8" w:space="0" w:color="auto"/>
            </w:tcBorders>
          </w:tcPr>
          <w:p w:rsidR="00C57622" w:rsidRPr="00D80C9D" w:rsidRDefault="00C57622" w:rsidP="00C57622">
            <w:pPr>
              <w:jc w:val="center"/>
              <w:rPr>
                <w:rFonts w:ascii="Times New Roman" w:hAnsi="Times New Roman"/>
                <w:sz w:val="22"/>
                <w:szCs w:val="22"/>
              </w:rPr>
            </w:pPr>
          </w:p>
        </w:tc>
        <w:tc>
          <w:tcPr>
            <w:tcW w:w="3544" w:type="dxa"/>
            <w:tcBorders>
              <w:top w:val="single" w:sz="8" w:space="0" w:color="auto"/>
              <w:left w:val="single" w:sz="8" w:space="0" w:color="auto"/>
              <w:bottom w:val="single" w:sz="8" w:space="0" w:color="auto"/>
            </w:tcBorders>
          </w:tcPr>
          <w:p w:rsidR="00C57622" w:rsidRPr="00D80C9D" w:rsidRDefault="00C57622" w:rsidP="00C57622">
            <w:pPr>
              <w:jc w:val="center"/>
              <w:rPr>
                <w:rFonts w:ascii="Times New Roman" w:hAnsi="Times New Roman"/>
                <w:b/>
                <w:sz w:val="22"/>
                <w:szCs w:val="22"/>
              </w:rPr>
            </w:pPr>
          </w:p>
        </w:tc>
      </w:tr>
      <w:tr w:rsidR="00C57622" w:rsidRPr="00B61905" w:rsidTr="003377F1">
        <w:trPr>
          <w:cantSplit/>
          <w:trHeight w:val="360"/>
        </w:trPr>
        <w:tc>
          <w:tcPr>
            <w:tcW w:w="642" w:type="dxa"/>
            <w:tcBorders>
              <w:top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6</w:t>
            </w:r>
          </w:p>
        </w:tc>
        <w:tc>
          <w:tcPr>
            <w:tcW w:w="6521"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both"/>
              <w:rPr>
                <w:rFonts w:ascii="Times New Roman" w:hAnsi="Times New Roman"/>
                <w:sz w:val="22"/>
                <w:szCs w:val="22"/>
              </w:rPr>
            </w:pPr>
            <w:r w:rsidRPr="00D80C9D">
              <w:rPr>
                <w:rFonts w:ascii="Times New Roman" w:hAnsi="Times New Roman"/>
                <w:sz w:val="22"/>
                <w:szCs w:val="22"/>
              </w:rPr>
              <w:t xml:space="preserve">Mission 2.2 : Réception provisoire des travaux </w:t>
            </w:r>
            <w:r w:rsidRPr="00D80C9D">
              <w:rPr>
                <w:rFonts w:ascii="Times New Roman" w:hAnsi="Times New Roman"/>
                <w:b/>
                <w:bCs/>
                <w:sz w:val="22"/>
                <w:szCs w:val="22"/>
              </w:rPr>
              <w:t>(</w:t>
            </w:r>
            <w:r>
              <w:rPr>
                <w:rFonts w:ascii="Times New Roman" w:hAnsi="Times New Roman"/>
                <w:b/>
                <w:bCs/>
                <w:sz w:val="22"/>
                <w:szCs w:val="22"/>
              </w:rPr>
              <w:t>5</w:t>
            </w:r>
            <w:r w:rsidRPr="00D80C9D">
              <w:rPr>
                <w:rFonts w:ascii="Times New Roman" w:hAnsi="Times New Roman"/>
                <w:b/>
                <w:bCs/>
                <w:sz w:val="22"/>
                <w:szCs w:val="22"/>
              </w:rPr>
              <w:t>% HT)</w:t>
            </w:r>
          </w:p>
        </w:tc>
        <w:tc>
          <w:tcPr>
            <w:tcW w:w="708"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sz w:val="22"/>
                <w:szCs w:val="22"/>
              </w:rPr>
              <w:t>U</w:t>
            </w:r>
          </w:p>
        </w:tc>
        <w:tc>
          <w:tcPr>
            <w:tcW w:w="1276"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hint="cs"/>
                <w:sz w:val="22"/>
                <w:szCs w:val="22"/>
                <w:rtl/>
              </w:rPr>
              <w:t>4</w:t>
            </w:r>
          </w:p>
        </w:tc>
        <w:tc>
          <w:tcPr>
            <w:tcW w:w="2623" w:type="dxa"/>
            <w:tcBorders>
              <w:top w:val="single" w:sz="8" w:space="0" w:color="auto"/>
              <w:left w:val="single" w:sz="8" w:space="0" w:color="auto"/>
              <w:bottom w:val="single" w:sz="8" w:space="0" w:color="auto"/>
              <w:right w:val="single" w:sz="8" w:space="0" w:color="auto"/>
            </w:tcBorders>
          </w:tcPr>
          <w:p w:rsidR="00C57622" w:rsidRPr="00D80C9D" w:rsidRDefault="00C57622" w:rsidP="00C57622">
            <w:pPr>
              <w:jc w:val="center"/>
              <w:rPr>
                <w:rFonts w:ascii="Times New Roman" w:hAnsi="Times New Roman"/>
                <w:sz w:val="22"/>
                <w:szCs w:val="22"/>
              </w:rPr>
            </w:pPr>
          </w:p>
        </w:tc>
        <w:tc>
          <w:tcPr>
            <w:tcW w:w="3544" w:type="dxa"/>
            <w:tcBorders>
              <w:top w:val="single" w:sz="8" w:space="0" w:color="auto"/>
              <w:left w:val="single" w:sz="8" w:space="0" w:color="auto"/>
              <w:bottom w:val="single" w:sz="8" w:space="0" w:color="auto"/>
            </w:tcBorders>
          </w:tcPr>
          <w:p w:rsidR="00C57622" w:rsidRPr="00D80C9D" w:rsidRDefault="00C57622" w:rsidP="00C57622">
            <w:pPr>
              <w:jc w:val="center"/>
              <w:rPr>
                <w:rFonts w:ascii="Times New Roman" w:hAnsi="Times New Roman"/>
                <w:b/>
                <w:sz w:val="22"/>
                <w:szCs w:val="22"/>
              </w:rPr>
            </w:pPr>
          </w:p>
        </w:tc>
      </w:tr>
      <w:tr w:rsidR="00C57622" w:rsidRPr="00B61905" w:rsidTr="003377F1">
        <w:trPr>
          <w:cantSplit/>
          <w:trHeight w:val="360"/>
        </w:trPr>
        <w:tc>
          <w:tcPr>
            <w:tcW w:w="642" w:type="dxa"/>
            <w:tcBorders>
              <w:top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sidRPr="00D80C9D">
              <w:rPr>
                <w:rFonts w:ascii="Times New Roman" w:hAnsi="Times New Roman"/>
                <w:sz w:val="22"/>
                <w:szCs w:val="22"/>
              </w:rPr>
              <w:t>7</w:t>
            </w:r>
          </w:p>
        </w:tc>
        <w:tc>
          <w:tcPr>
            <w:tcW w:w="6521"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both"/>
              <w:rPr>
                <w:rFonts w:ascii="Times New Roman" w:hAnsi="Times New Roman"/>
                <w:sz w:val="22"/>
                <w:szCs w:val="22"/>
              </w:rPr>
            </w:pPr>
            <w:r w:rsidRPr="00D80C9D">
              <w:rPr>
                <w:rFonts w:ascii="Times New Roman" w:hAnsi="Times New Roman"/>
                <w:sz w:val="22"/>
                <w:szCs w:val="22"/>
              </w:rPr>
              <w:t xml:space="preserve">Mission 2.3 : Réception définitive  des travaux </w:t>
            </w:r>
            <w:r w:rsidRPr="00D80C9D">
              <w:rPr>
                <w:rFonts w:ascii="Times New Roman" w:hAnsi="Times New Roman"/>
                <w:b/>
                <w:bCs/>
                <w:sz w:val="22"/>
                <w:szCs w:val="22"/>
              </w:rPr>
              <w:t>(5% HT)</w:t>
            </w:r>
          </w:p>
        </w:tc>
        <w:tc>
          <w:tcPr>
            <w:tcW w:w="708"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sz w:val="22"/>
                <w:szCs w:val="22"/>
              </w:rPr>
              <w:t>U</w:t>
            </w:r>
          </w:p>
        </w:tc>
        <w:tc>
          <w:tcPr>
            <w:tcW w:w="1276" w:type="dxa"/>
            <w:tcBorders>
              <w:top w:val="single" w:sz="8" w:space="0" w:color="auto"/>
              <w:left w:val="single" w:sz="8" w:space="0" w:color="auto"/>
              <w:bottom w:val="single" w:sz="8" w:space="0" w:color="auto"/>
              <w:right w:val="single" w:sz="8" w:space="0" w:color="auto"/>
            </w:tcBorders>
            <w:vAlign w:val="center"/>
          </w:tcPr>
          <w:p w:rsidR="00C57622" w:rsidRPr="00D80C9D" w:rsidRDefault="00C57622" w:rsidP="00C57622">
            <w:pPr>
              <w:jc w:val="center"/>
              <w:rPr>
                <w:rFonts w:ascii="Times New Roman" w:hAnsi="Times New Roman"/>
                <w:sz w:val="22"/>
                <w:szCs w:val="22"/>
              </w:rPr>
            </w:pPr>
            <w:r>
              <w:rPr>
                <w:rFonts w:ascii="Times New Roman" w:hAnsi="Times New Roman" w:hint="cs"/>
                <w:sz w:val="22"/>
                <w:szCs w:val="22"/>
                <w:rtl/>
              </w:rPr>
              <w:t>4</w:t>
            </w:r>
          </w:p>
        </w:tc>
        <w:tc>
          <w:tcPr>
            <w:tcW w:w="2623" w:type="dxa"/>
            <w:tcBorders>
              <w:top w:val="single" w:sz="8" w:space="0" w:color="auto"/>
              <w:left w:val="single" w:sz="8" w:space="0" w:color="auto"/>
              <w:bottom w:val="single" w:sz="8" w:space="0" w:color="auto"/>
              <w:right w:val="single" w:sz="8" w:space="0" w:color="auto"/>
            </w:tcBorders>
          </w:tcPr>
          <w:p w:rsidR="00C57622" w:rsidRPr="00D80C9D" w:rsidRDefault="00C57622" w:rsidP="00C57622">
            <w:pPr>
              <w:jc w:val="center"/>
              <w:rPr>
                <w:rFonts w:ascii="Times New Roman" w:hAnsi="Times New Roman"/>
                <w:sz w:val="22"/>
                <w:szCs w:val="22"/>
              </w:rPr>
            </w:pPr>
          </w:p>
        </w:tc>
        <w:tc>
          <w:tcPr>
            <w:tcW w:w="3544" w:type="dxa"/>
            <w:tcBorders>
              <w:top w:val="single" w:sz="8" w:space="0" w:color="auto"/>
              <w:left w:val="single" w:sz="8" w:space="0" w:color="auto"/>
              <w:bottom w:val="single" w:sz="8" w:space="0" w:color="auto"/>
            </w:tcBorders>
          </w:tcPr>
          <w:p w:rsidR="00C57622" w:rsidRPr="00D80C9D" w:rsidRDefault="00C57622" w:rsidP="00C57622">
            <w:pPr>
              <w:jc w:val="center"/>
              <w:rPr>
                <w:rFonts w:ascii="Times New Roman" w:hAnsi="Times New Roman"/>
                <w:b/>
                <w:sz w:val="22"/>
                <w:szCs w:val="22"/>
              </w:rPr>
            </w:pPr>
          </w:p>
        </w:tc>
      </w:tr>
      <w:tr w:rsidR="00D7443B" w:rsidRPr="00B61905" w:rsidTr="003377F1">
        <w:trPr>
          <w:cantSplit/>
          <w:trHeight w:val="217"/>
        </w:trPr>
        <w:tc>
          <w:tcPr>
            <w:tcW w:w="9147" w:type="dxa"/>
            <w:gridSpan w:val="4"/>
            <w:vMerge w:val="restart"/>
            <w:tcBorders>
              <w:top w:val="single" w:sz="8" w:space="0" w:color="auto"/>
              <w:right w:val="single" w:sz="8" w:space="0" w:color="auto"/>
            </w:tcBorders>
            <w:vAlign w:val="center"/>
          </w:tcPr>
          <w:p w:rsidR="00D7443B" w:rsidRPr="00B61905" w:rsidRDefault="00D7443B" w:rsidP="00451B13">
            <w:pPr>
              <w:jc w:val="both"/>
            </w:pPr>
          </w:p>
        </w:tc>
        <w:tc>
          <w:tcPr>
            <w:tcW w:w="2623" w:type="dxa"/>
            <w:tcBorders>
              <w:top w:val="single" w:sz="8" w:space="0" w:color="auto"/>
              <w:left w:val="single" w:sz="8" w:space="0" w:color="auto"/>
              <w:bottom w:val="single" w:sz="8" w:space="0" w:color="auto"/>
              <w:right w:val="single" w:sz="8" w:space="0" w:color="auto"/>
            </w:tcBorders>
          </w:tcPr>
          <w:p w:rsidR="00D7443B" w:rsidRPr="001C5CAB" w:rsidRDefault="00D7443B" w:rsidP="00451B13">
            <w:pPr>
              <w:jc w:val="both"/>
              <w:rPr>
                <w:b/>
                <w:sz w:val="24"/>
                <w:szCs w:val="24"/>
              </w:rPr>
            </w:pPr>
            <w:r w:rsidRPr="001C5CAB">
              <w:rPr>
                <w:b/>
                <w:sz w:val="24"/>
                <w:szCs w:val="24"/>
              </w:rPr>
              <w:t xml:space="preserve">TOTAL HORS  TVA  </w:t>
            </w:r>
          </w:p>
        </w:tc>
        <w:tc>
          <w:tcPr>
            <w:tcW w:w="3544" w:type="dxa"/>
            <w:tcBorders>
              <w:top w:val="single" w:sz="8" w:space="0" w:color="auto"/>
              <w:left w:val="single" w:sz="8" w:space="0" w:color="auto"/>
            </w:tcBorders>
          </w:tcPr>
          <w:p w:rsidR="00D7443B" w:rsidRPr="001C5CAB" w:rsidRDefault="00D7443B" w:rsidP="00451B13">
            <w:pPr>
              <w:jc w:val="center"/>
              <w:rPr>
                <w:b/>
                <w:sz w:val="24"/>
                <w:szCs w:val="24"/>
              </w:rPr>
            </w:pPr>
          </w:p>
        </w:tc>
      </w:tr>
      <w:tr w:rsidR="00D7443B" w:rsidRPr="00B61905" w:rsidTr="003377F1">
        <w:trPr>
          <w:cantSplit/>
          <w:trHeight w:val="286"/>
        </w:trPr>
        <w:tc>
          <w:tcPr>
            <w:tcW w:w="9147" w:type="dxa"/>
            <w:gridSpan w:val="4"/>
            <w:vMerge/>
            <w:tcBorders>
              <w:right w:val="single" w:sz="8" w:space="0" w:color="auto"/>
            </w:tcBorders>
            <w:vAlign w:val="center"/>
          </w:tcPr>
          <w:p w:rsidR="00D7443B" w:rsidRPr="00B61905" w:rsidRDefault="00D7443B" w:rsidP="00451B13">
            <w:pPr>
              <w:jc w:val="both"/>
            </w:pPr>
          </w:p>
        </w:tc>
        <w:tc>
          <w:tcPr>
            <w:tcW w:w="2623" w:type="dxa"/>
            <w:tcBorders>
              <w:top w:val="single" w:sz="8" w:space="0" w:color="auto"/>
              <w:left w:val="single" w:sz="8" w:space="0" w:color="auto"/>
              <w:bottom w:val="single" w:sz="8" w:space="0" w:color="auto"/>
              <w:right w:val="single" w:sz="8" w:space="0" w:color="auto"/>
            </w:tcBorders>
          </w:tcPr>
          <w:p w:rsidR="00D7443B" w:rsidRPr="001C5CAB" w:rsidRDefault="00D7443B" w:rsidP="00451B13">
            <w:pPr>
              <w:jc w:val="both"/>
              <w:rPr>
                <w:b/>
                <w:sz w:val="24"/>
                <w:szCs w:val="24"/>
              </w:rPr>
            </w:pPr>
            <w:r w:rsidRPr="001C5CAB">
              <w:rPr>
                <w:b/>
                <w:sz w:val="24"/>
                <w:szCs w:val="24"/>
              </w:rPr>
              <w:t>TAUX TVA (20 %)</w:t>
            </w:r>
          </w:p>
        </w:tc>
        <w:tc>
          <w:tcPr>
            <w:tcW w:w="3544" w:type="dxa"/>
            <w:tcBorders>
              <w:left w:val="single" w:sz="8" w:space="0" w:color="auto"/>
            </w:tcBorders>
          </w:tcPr>
          <w:p w:rsidR="00D7443B" w:rsidRPr="001C5CAB" w:rsidRDefault="00D7443B" w:rsidP="00451B13">
            <w:pPr>
              <w:jc w:val="center"/>
              <w:rPr>
                <w:b/>
                <w:sz w:val="24"/>
                <w:szCs w:val="24"/>
              </w:rPr>
            </w:pPr>
          </w:p>
        </w:tc>
      </w:tr>
      <w:tr w:rsidR="00D7443B" w:rsidRPr="00B61905" w:rsidTr="003377F1">
        <w:trPr>
          <w:cantSplit/>
          <w:trHeight w:val="336"/>
        </w:trPr>
        <w:tc>
          <w:tcPr>
            <w:tcW w:w="9147" w:type="dxa"/>
            <w:gridSpan w:val="4"/>
            <w:vMerge/>
            <w:tcBorders>
              <w:right w:val="single" w:sz="8" w:space="0" w:color="auto"/>
            </w:tcBorders>
            <w:vAlign w:val="center"/>
          </w:tcPr>
          <w:p w:rsidR="00D7443B" w:rsidRPr="00B61905" w:rsidRDefault="00D7443B" w:rsidP="00451B13">
            <w:pPr>
              <w:jc w:val="both"/>
            </w:pPr>
          </w:p>
        </w:tc>
        <w:tc>
          <w:tcPr>
            <w:tcW w:w="2623" w:type="dxa"/>
            <w:tcBorders>
              <w:top w:val="single" w:sz="8" w:space="0" w:color="auto"/>
              <w:left w:val="single" w:sz="8" w:space="0" w:color="auto"/>
              <w:right w:val="single" w:sz="8" w:space="0" w:color="auto"/>
            </w:tcBorders>
          </w:tcPr>
          <w:p w:rsidR="00D7443B" w:rsidRPr="001C5CAB" w:rsidRDefault="00D7443B" w:rsidP="00451B13">
            <w:pPr>
              <w:jc w:val="both"/>
              <w:rPr>
                <w:b/>
                <w:sz w:val="24"/>
                <w:szCs w:val="24"/>
              </w:rPr>
            </w:pPr>
            <w:r w:rsidRPr="001C5CAB">
              <w:rPr>
                <w:b/>
                <w:sz w:val="24"/>
                <w:szCs w:val="24"/>
              </w:rPr>
              <w:t>TOTAL T.T.C</w:t>
            </w:r>
          </w:p>
        </w:tc>
        <w:tc>
          <w:tcPr>
            <w:tcW w:w="3544" w:type="dxa"/>
            <w:tcBorders>
              <w:left w:val="single" w:sz="8" w:space="0" w:color="auto"/>
            </w:tcBorders>
          </w:tcPr>
          <w:p w:rsidR="00D7443B" w:rsidRPr="001C5CAB" w:rsidRDefault="00D7443B" w:rsidP="00451B13">
            <w:pPr>
              <w:jc w:val="center"/>
              <w:rPr>
                <w:b/>
                <w:sz w:val="24"/>
                <w:szCs w:val="24"/>
              </w:rPr>
            </w:pPr>
          </w:p>
        </w:tc>
      </w:tr>
    </w:tbl>
    <w:p w:rsidR="00D7443B" w:rsidRDefault="00D7443B" w:rsidP="00D7443B">
      <w:pPr>
        <w:tabs>
          <w:tab w:val="left" w:pos="1108"/>
        </w:tabs>
        <w:jc w:val="both"/>
      </w:pPr>
    </w:p>
    <w:p w:rsidR="00D7443B" w:rsidRDefault="00D7443B" w:rsidP="00D7443B">
      <w:pPr>
        <w:spacing w:line="240" w:lineRule="atLeast"/>
        <w:ind w:left="567" w:firstLine="426"/>
        <w:jc w:val="both"/>
      </w:pPr>
    </w:p>
    <w:p w:rsidR="00D7443B" w:rsidRDefault="00D7443B" w:rsidP="00D7443B">
      <w:pPr>
        <w:spacing w:line="240" w:lineRule="atLeast"/>
        <w:ind w:left="567" w:firstLine="426"/>
        <w:jc w:val="both"/>
      </w:pPr>
    </w:p>
    <w:p w:rsidR="00D7443B" w:rsidRDefault="00D7443B" w:rsidP="00D7443B">
      <w:pPr>
        <w:spacing w:line="240" w:lineRule="atLeast"/>
        <w:ind w:left="567" w:firstLine="426"/>
        <w:jc w:val="both"/>
      </w:pPr>
    </w:p>
    <w:p w:rsidR="00D7443B" w:rsidRDefault="00D7443B" w:rsidP="00D7443B">
      <w:pPr>
        <w:spacing w:line="240" w:lineRule="atLeast"/>
        <w:ind w:left="567" w:firstLine="426"/>
        <w:jc w:val="both"/>
      </w:pPr>
    </w:p>
    <w:p w:rsidR="00D7443B" w:rsidRDefault="00D7443B" w:rsidP="00D7443B">
      <w:pPr>
        <w:spacing w:line="240" w:lineRule="atLeast"/>
        <w:ind w:left="567" w:firstLine="426"/>
        <w:jc w:val="both"/>
      </w:pPr>
    </w:p>
    <w:p w:rsidR="00D7443B" w:rsidRDefault="00D7443B" w:rsidP="00D7443B">
      <w:pPr>
        <w:spacing w:line="240" w:lineRule="atLeast"/>
        <w:ind w:left="567" w:firstLine="426"/>
        <w:jc w:val="both"/>
      </w:pPr>
    </w:p>
    <w:p w:rsidR="00D7443B" w:rsidRDefault="00D7443B" w:rsidP="00D7443B">
      <w:pPr>
        <w:spacing w:line="240" w:lineRule="atLeast"/>
        <w:ind w:left="567" w:firstLine="426"/>
        <w:jc w:val="both"/>
      </w:pPr>
    </w:p>
    <w:p w:rsidR="00EC4F4E" w:rsidRDefault="00EC4F4E" w:rsidP="00D7443B">
      <w:pPr>
        <w:spacing w:line="240" w:lineRule="atLeast"/>
        <w:ind w:left="567" w:firstLine="426"/>
        <w:jc w:val="both"/>
      </w:pPr>
    </w:p>
    <w:p w:rsidR="00EC4F4E" w:rsidRDefault="00EC4F4E" w:rsidP="00D7443B">
      <w:pPr>
        <w:spacing w:line="240" w:lineRule="atLeast"/>
        <w:ind w:left="567" w:firstLine="426"/>
        <w:jc w:val="both"/>
      </w:pPr>
    </w:p>
    <w:p w:rsidR="00EC4F4E" w:rsidRDefault="00EC4F4E" w:rsidP="00D7443B">
      <w:pPr>
        <w:spacing w:line="240" w:lineRule="atLeast"/>
        <w:ind w:left="567" w:firstLine="426"/>
        <w:jc w:val="both"/>
      </w:pPr>
    </w:p>
    <w:p w:rsidR="00D7443B" w:rsidRDefault="00D7443B" w:rsidP="00D7443B">
      <w:pPr>
        <w:spacing w:line="240" w:lineRule="atLeast"/>
        <w:ind w:left="567" w:firstLine="426"/>
        <w:jc w:val="both"/>
      </w:pPr>
    </w:p>
    <w:p w:rsidR="00D7443B" w:rsidRDefault="00D7443B" w:rsidP="00D7443B">
      <w:pPr>
        <w:spacing w:line="240" w:lineRule="atLeast"/>
        <w:ind w:left="567" w:firstLine="426"/>
        <w:jc w:val="both"/>
      </w:pPr>
    </w:p>
    <w:p w:rsidR="00D7443B" w:rsidRPr="00A579E8" w:rsidRDefault="00D7443B" w:rsidP="00D7443B">
      <w:pPr>
        <w:spacing w:line="240" w:lineRule="atLeast"/>
        <w:jc w:val="both"/>
        <w:rPr>
          <w:rFonts w:ascii="Times New Roman" w:hAnsi="Times New Roman"/>
          <w:sz w:val="24"/>
          <w:szCs w:val="24"/>
        </w:rPr>
        <w:sectPr w:rsidR="00D7443B" w:rsidRPr="00A579E8" w:rsidSect="00451B13">
          <w:footerReference w:type="even" r:id="rId8"/>
          <w:footerReference w:type="default" r:id="rId9"/>
          <w:footnotePr>
            <w:numRestart w:val="eachSect"/>
          </w:footnotePr>
          <w:pgSz w:w="16840" w:h="11907" w:orient="landscape" w:code="9"/>
          <w:pgMar w:top="851" w:right="425" w:bottom="709" w:left="567" w:header="709" w:footer="851" w:gutter="0"/>
          <w:pgNumType w:start="0"/>
          <w:cols w:space="720"/>
          <w:titlePg/>
          <w:docGrid w:linePitch="272"/>
        </w:sectPr>
      </w:pPr>
    </w:p>
    <w:p w:rsidR="00D7443B" w:rsidRPr="00A579E8" w:rsidRDefault="00D7443B" w:rsidP="00D7443B">
      <w:pPr>
        <w:spacing w:after="120"/>
        <w:jc w:val="center"/>
        <w:rPr>
          <w:rFonts w:ascii="Times New Roman" w:hAnsi="Times New Roman"/>
          <w:b/>
          <w:bCs/>
          <w:sz w:val="24"/>
          <w:szCs w:val="24"/>
        </w:rPr>
      </w:pPr>
      <w:r w:rsidRPr="00A579E8">
        <w:rPr>
          <w:rFonts w:ascii="Times New Roman" w:hAnsi="Times New Roman"/>
          <w:b/>
          <w:bCs/>
          <w:sz w:val="24"/>
          <w:szCs w:val="24"/>
        </w:rPr>
        <w:lastRenderedPageBreak/>
        <w:t xml:space="preserve">Page </w:t>
      </w:r>
      <w:r w:rsidR="005A0881">
        <w:rPr>
          <w:rFonts w:ascii="Times New Roman" w:hAnsi="Times New Roman"/>
          <w:b/>
          <w:bCs/>
          <w:sz w:val="24"/>
          <w:szCs w:val="24"/>
        </w:rPr>
        <w:t>21</w:t>
      </w:r>
      <w:r w:rsidRPr="00A579E8">
        <w:rPr>
          <w:rFonts w:ascii="Times New Roman" w:hAnsi="Times New Roman"/>
          <w:b/>
          <w:bCs/>
          <w:sz w:val="24"/>
          <w:szCs w:val="24"/>
        </w:rPr>
        <w:t xml:space="preserve"> et dernière</w:t>
      </w:r>
    </w:p>
    <w:p w:rsidR="00D7443B" w:rsidRPr="0002343B" w:rsidRDefault="00D7443B" w:rsidP="003636BA">
      <w:pPr>
        <w:spacing w:line="240" w:lineRule="atLeast"/>
        <w:ind w:left="140"/>
        <w:jc w:val="both"/>
        <w:rPr>
          <w:rFonts w:ascii="Times New Roman" w:hAnsi="Times New Roman"/>
          <w:sz w:val="24"/>
          <w:szCs w:val="24"/>
        </w:rPr>
      </w:pPr>
      <w:r w:rsidRPr="00A579E8">
        <w:rPr>
          <w:rFonts w:ascii="Times New Roman" w:hAnsi="Times New Roman"/>
          <w:sz w:val="24"/>
          <w:szCs w:val="24"/>
        </w:rPr>
        <w:t>Page d’approbation du marché N° …………</w:t>
      </w:r>
      <w:r w:rsidR="005507BB">
        <w:rPr>
          <w:rFonts w:ascii="Times New Roman" w:hAnsi="Times New Roman"/>
          <w:b/>
          <w:bCs/>
          <w:sz w:val="24"/>
          <w:szCs w:val="24"/>
        </w:rPr>
        <w:t>/2023</w:t>
      </w:r>
      <w:r>
        <w:rPr>
          <w:rFonts w:ascii="Times New Roman" w:hAnsi="Times New Roman"/>
          <w:sz w:val="24"/>
          <w:szCs w:val="24"/>
        </w:rPr>
        <w:t xml:space="preserve"> </w:t>
      </w:r>
      <w:r w:rsidR="00F233B6">
        <w:rPr>
          <w:rFonts w:ascii="Times New Roman" w:hAnsi="Times New Roman"/>
          <w:sz w:val="24"/>
          <w:szCs w:val="24"/>
        </w:rPr>
        <w:t>relatif aux</w:t>
      </w:r>
      <w:r>
        <w:rPr>
          <w:rFonts w:ascii="Times New Roman" w:hAnsi="Times New Roman"/>
          <w:sz w:val="24"/>
          <w:szCs w:val="24"/>
        </w:rPr>
        <w:t xml:space="preserve"> études techniques et</w:t>
      </w:r>
      <w:r w:rsidRPr="0002343B">
        <w:rPr>
          <w:rFonts w:ascii="Times New Roman" w:hAnsi="Times New Roman"/>
          <w:sz w:val="24"/>
          <w:szCs w:val="24"/>
        </w:rPr>
        <w:t xml:space="preserve"> suivi des projets </w:t>
      </w:r>
      <w:r>
        <w:rPr>
          <w:rFonts w:ascii="Times New Roman" w:hAnsi="Times New Roman"/>
          <w:sz w:val="24"/>
          <w:szCs w:val="24"/>
        </w:rPr>
        <w:t>de construction</w:t>
      </w:r>
      <w:r w:rsidR="003636BA">
        <w:rPr>
          <w:rFonts w:ascii="Times New Roman" w:hAnsi="Times New Roman"/>
          <w:sz w:val="24"/>
          <w:szCs w:val="24"/>
        </w:rPr>
        <w:t xml:space="preserve"> et d’aménagement </w:t>
      </w:r>
      <w:r>
        <w:rPr>
          <w:rFonts w:ascii="Times New Roman" w:hAnsi="Times New Roman"/>
          <w:sz w:val="24"/>
          <w:szCs w:val="24"/>
        </w:rPr>
        <w:t>des pis</w:t>
      </w:r>
      <w:r w:rsidRPr="0002343B">
        <w:rPr>
          <w:rFonts w:ascii="Times New Roman" w:hAnsi="Times New Roman"/>
          <w:sz w:val="24"/>
          <w:szCs w:val="24"/>
        </w:rPr>
        <w:t xml:space="preserve">tes au niveau des communes : </w:t>
      </w:r>
      <w:proofErr w:type="spellStart"/>
      <w:r w:rsidR="003636BA">
        <w:rPr>
          <w:rFonts w:ascii="Times New Roman" w:hAnsi="Times New Roman"/>
          <w:sz w:val="24"/>
          <w:szCs w:val="24"/>
        </w:rPr>
        <w:t>Jouamaa</w:t>
      </w:r>
      <w:proofErr w:type="spellEnd"/>
      <w:r>
        <w:rPr>
          <w:rFonts w:ascii="Times New Roman" w:hAnsi="Times New Roman"/>
          <w:sz w:val="24"/>
          <w:szCs w:val="24"/>
        </w:rPr>
        <w:t xml:space="preserve">, </w:t>
      </w:r>
      <w:proofErr w:type="spellStart"/>
      <w:proofErr w:type="gramStart"/>
      <w:r w:rsidR="003636BA">
        <w:rPr>
          <w:rFonts w:ascii="Times New Roman" w:hAnsi="Times New Roman"/>
          <w:sz w:val="24"/>
          <w:szCs w:val="24"/>
        </w:rPr>
        <w:t>Melloussa</w:t>
      </w:r>
      <w:proofErr w:type="spellEnd"/>
      <w:r w:rsidRPr="0002343B">
        <w:rPr>
          <w:rFonts w:ascii="Times New Roman" w:hAnsi="Times New Roman"/>
          <w:sz w:val="24"/>
          <w:szCs w:val="24"/>
        </w:rPr>
        <w:t xml:space="preserve"> </w:t>
      </w:r>
      <w:r w:rsidR="003636BA">
        <w:rPr>
          <w:rFonts w:ascii="Times New Roman" w:hAnsi="Times New Roman"/>
          <w:sz w:val="24"/>
          <w:szCs w:val="24"/>
        </w:rPr>
        <w:t>,</w:t>
      </w:r>
      <w:proofErr w:type="spellStart"/>
      <w:r w:rsidR="003636BA">
        <w:rPr>
          <w:rFonts w:ascii="Times New Roman" w:hAnsi="Times New Roman"/>
          <w:sz w:val="24"/>
          <w:szCs w:val="24"/>
        </w:rPr>
        <w:t>Bahraouyine</w:t>
      </w:r>
      <w:proofErr w:type="spellEnd"/>
      <w:proofErr w:type="gramEnd"/>
      <w:r w:rsidR="003636BA">
        <w:rPr>
          <w:rFonts w:ascii="Times New Roman" w:hAnsi="Times New Roman"/>
          <w:sz w:val="24"/>
          <w:szCs w:val="24"/>
        </w:rPr>
        <w:t xml:space="preserve"> et </w:t>
      </w:r>
      <w:proofErr w:type="spellStart"/>
      <w:r w:rsidR="003636BA">
        <w:rPr>
          <w:rFonts w:ascii="Times New Roman" w:hAnsi="Times New Roman"/>
          <w:sz w:val="24"/>
          <w:szCs w:val="24"/>
        </w:rPr>
        <w:t>Taghramet</w:t>
      </w:r>
      <w:proofErr w:type="spellEnd"/>
      <w:r w:rsidRPr="0002343B">
        <w:rPr>
          <w:rFonts w:ascii="Times New Roman" w:hAnsi="Times New Roman"/>
          <w:sz w:val="24"/>
          <w:szCs w:val="24"/>
        </w:rPr>
        <w:t xml:space="preserve"> -province </w:t>
      </w:r>
      <w:proofErr w:type="spellStart"/>
      <w:r w:rsidRPr="0002343B">
        <w:rPr>
          <w:rFonts w:ascii="Times New Roman" w:hAnsi="Times New Roman"/>
          <w:sz w:val="24"/>
          <w:szCs w:val="24"/>
        </w:rPr>
        <w:t>fahs</w:t>
      </w:r>
      <w:proofErr w:type="spellEnd"/>
      <w:r w:rsidRPr="0002343B">
        <w:rPr>
          <w:rFonts w:ascii="Times New Roman" w:hAnsi="Times New Roman"/>
          <w:sz w:val="24"/>
          <w:szCs w:val="24"/>
        </w:rPr>
        <w:t xml:space="preserve"> </w:t>
      </w:r>
      <w:proofErr w:type="spellStart"/>
      <w:r w:rsidRPr="0002343B">
        <w:rPr>
          <w:rFonts w:ascii="Times New Roman" w:hAnsi="Times New Roman"/>
          <w:sz w:val="24"/>
          <w:szCs w:val="24"/>
        </w:rPr>
        <w:t>anjra</w:t>
      </w:r>
      <w:proofErr w:type="spellEnd"/>
      <w:r w:rsidRPr="0002343B">
        <w:rPr>
          <w:rFonts w:ascii="Times New Roman" w:hAnsi="Times New Roman"/>
          <w:sz w:val="24"/>
          <w:szCs w:val="24"/>
        </w:rPr>
        <w:t>-</w:t>
      </w:r>
    </w:p>
    <w:p w:rsidR="00D7443B" w:rsidRPr="002C32FF" w:rsidRDefault="00D7443B" w:rsidP="00D7443B">
      <w:pPr>
        <w:pStyle w:val="Corpsdetexte"/>
        <w:ind w:left="142"/>
        <w:rPr>
          <w:rFonts w:ascii="Times New Roman" w:hAnsi="Times New Roman"/>
          <w:sz w:val="22"/>
        </w:rPr>
      </w:pPr>
      <w:r w:rsidRPr="002C32FF">
        <w:rPr>
          <w:rFonts w:ascii="Times New Roman" w:hAnsi="Times New Roman"/>
          <w:sz w:val="22"/>
        </w:rPr>
        <w:t>passé par appel d’offres ouvert sur offre de prix en application du paragraphe 1 alinéa 2 de l’article 16 et du paragraphe 1 de l’article 17 et alinéa 3 du paragraphe 3 de l’article 17  du décret n° 2-12-349 du 8 JoumadaI1434 (20 Mars 2013) relatif aux marchés publics.</w:t>
      </w:r>
    </w:p>
    <w:p w:rsidR="00D7443B" w:rsidRPr="00A34F15" w:rsidRDefault="00D7443B" w:rsidP="00D7443B">
      <w:pPr>
        <w:pStyle w:val="Retraitcorpsdetexte"/>
        <w:ind w:left="567"/>
        <w:jc w:val="both"/>
        <w:rPr>
          <w:rFonts w:ascii="Times New Roman" w:hAnsi="Times New Roman"/>
          <w:b/>
          <w:sz w:val="12"/>
          <w:szCs w:val="12"/>
        </w:rPr>
      </w:pPr>
    </w:p>
    <w:p w:rsidR="00D7443B" w:rsidRDefault="00D7443B" w:rsidP="00D7443B">
      <w:pPr>
        <w:pStyle w:val="Retraitcorpsdetexte"/>
        <w:ind w:left="567"/>
        <w:jc w:val="both"/>
        <w:rPr>
          <w:rFonts w:ascii="Times New Roman" w:hAnsi="Times New Roman"/>
          <w:bCs/>
          <w:sz w:val="26"/>
        </w:rPr>
      </w:pPr>
      <w:r>
        <w:rPr>
          <w:rFonts w:ascii="Times New Roman" w:hAnsi="Times New Roman"/>
          <w:b/>
          <w:sz w:val="26"/>
        </w:rPr>
        <w:t xml:space="preserve">Avec : </w:t>
      </w:r>
      <w:r>
        <w:rPr>
          <w:rFonts w:ascii="Times New Roman" w:hAnsi="Times New Roman"/>
          <w:bCs/>
          <w:sz w:val="26"/>
        </w:rPr>
        <w:t>…………………………………………………………………………………………</w:t>
      </w:r>
    </w:p>
    <w:p w:rsidR="00D7443B" w:rsidRDefault="00D7443B" w:rsidP="00D7443B">
      <w:pPr>
        <w:pStyle w:val="Retraitcorpsdetexte"/>
        <w:ind w:left="567"/>
        <w:jc w:val="both"/>
        <w:rPr>
          <w:rFonts w:ascii="Times New Roman" w:hAnsi="Times New Roman"/>
          <w:bCs/>
          <w:sz w:val="26"/>
        </w:rPr>
      </w:pPr>
      <w:r w:rsidRPr="0084713F">
        <w:rPr>
          <w:rFonts w:ascii="Times New Roman" w:hAnsi="Times New Roman"/>
          <w:bCs/>
          <w:sz w:val="26"/>
        </w:rPr>
        <w:t>…………………………………………………………………………………………………</w:t>
      </w:r>
    </w:p>
    <w:p w:rsidR="00D7443B" w:rsidRPr="00A579E8" w:rsidRDefault="00D7443B" w:rsidP="00D7443B">
      <w:pPr>
        <w:pStyle w:val="Retraitcorpsdetexte"/>
        <w:ind w:left="567"/>
        <w:jc w:val="both"/>
        <w:rPr>
          <w:rFonts w:ascii="Times New Roman" w:hAnsi="Times New Roman"/>
          <w:b/>
          <w:sz w:val="26"/>
        </w:rPr>
      </w:pPr>
      <w:r>
        <w:rPr>
          <w:rFonts w:ascii="Times New Roman" w:hAnsi="Times New Roman"/>
          <w:b/>
          <w:sz w:val="26"/>
        </w:rPr>
        <w:t xml:space="preserve">Pour un montant de </w:t>
      </w:r>
      <w:r w:rsidRPr="003340C8">
        <w:rPr>
          <w:rFonts w:ascii="Times New Roman" w:hAnsi="Times New Roman"/>
          <w:bCs/>
          <w:sz w:val="26"/>
        </w:rPr>
        <w:t>………………………………………</w:t>
      </w:r>
      <w:r>
        <w:rPr>
          <w:rFonts w:ascii="Times New Roman" w:hAnsi="Times New Roman"/>
          <w:bCs/>
          <w:sz w:val="26"/>
        </w:rPr>
        <w:t>…</w:t>
      </w:r>
      <w:r w:rsidRPr="003340C8">
        <w:rPr>
          <w:rFonts w:ascii="Times New Roman" w:hAnsi="Times New Roman"/>
          <w:bCs/>
          <w:sz w:val="26"/>
        </w:rPr>
        <w:t>………………………………</w:t>
      </w:r>
    </w:p>
    <w:p w:rsidR="00D7443B" w:rsidRPr="00A579E8" w:rsidRDefault="00D7443B" w:rsidP="00D7443B">
      <w:pPr>
        <w:tabs>
          <w:tab w:val="left" w:pos="1560"/>
        </w:tabs>
        <w:spacing w:line="240" w:lineRule="atLeast"/>
        <w:ind w:left="1560" w:hanging="1560"/>
        <w:jc w:val="both"/>
        <w:rPr>
          <w:rFonts w:ascii="Times New Roman" w:hAnsi="Times New Roman"/>
          <w:b/>
          <w:bCs/>
          <w:sz w:val="24"/>
          <w:szCs w:val="24"/>
        </w:rPr>
      </w:pPr>
      <w:r>
        <w:rPr>
          <w:rFonts w:ascii="Times New Roman" w:hAnsi="Times New Roman"/>
          <w:bCs/>
          <w:sz w:val="26"/>
        </w:rPr>
        <w:t xml:space="preserve">         </w:t>
      </w:r>
      <w:r w:rsidRPr="003340C8">
        <w:rPr>
          <w:rFonts w:ascii="Times New Roman" w:hAnsi="Times New Roman"/>
          <w:bCs/>
          <w:sz w:val="26"/>
        </w:rPr>
        <w:t>………………………………………………………</w:t>
      </w:r>
      <w:r>
        <w:rPr>
          <w:rFonts w:ascii="Times New Roman" w:hAnsi="Times New Roman"/>
          <w:bCs/>
          <w:sz w:val="26"/>
        </w:rPr>
        <w:t>…………………………</w:t>
      </w:r>
      <w:r w:rsidRPr="003340C8">
        <w:rPr>
          <w:rFonts w:ascii="Times New Roman" w:hAnsi="Times New Roman"/>
          <w:bCs/>
          <w:sz w:val="26"/>
        </w:rPr>
        <w:t>………………</w:t>
      </w:r>
    </w:p>
    <w:p w:rsidR="00D7443B" w:rsidRDefault="00D7443B" w:rsidP="00D7443B">
      <w:pPr>
        <w:spacing w:line="240" w:lineRule="atLeast"/>
        <w:jc w:val="both"/>
        <w:rPr>
          <w:rFonts w:ascii="Times New Roman" w:hAnsi="Times New Roman"/>
          <w:sz w:val="28"/>
        </w:rPr>
      </w:pPr>
    </w:p>
    <w:p w:rsidR="00D7443B" w:rsidRDefault="00486F8B" w:rsidP="00D7443B">
      <w:pPr>
        <w:spacing w:line="240" w:lineRule="atLeast"/>
        <w:jc w:val="both"/>
        <w:rPr>
          <w:rFonts w:ascii="Times New Roman" w:hAnsi="Times New Roman"/>
          <w:sz w:val="28"/>
        </w:rPr>
      </w:pPr>
      <w:r w:rsidRPr="00486F8B">
        <w:rPr>
          <w:rFonts w:ascii="Times New Roman" w:hAnsi="Times New Roman"/>
          <w:noProof/>
          <w:sz w:val="28"/>
        </w:rPr>
        <w:drawing>
          <wp:inline distT="0" distB="0" distL="0" distR="0" wp14:anchorId="7E7957AF" wp14:editId="47C38FA8">
            <wp:extent cx="6480175" cy="6056630"/>
            <wp:effectExtent l="0" t="0" r="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80175" cy="6056630"/>
                    </a:xfrm>
                    <a:prstGeom prst="rect">
                      <a:avLst/>
                    </a:prstGeom>
                  </pic:spPr>
                </pic:pic>
              </a:graphicData>
            </a:graphic>
          </wp:inline>
        </w:drawing>
      </w:r>
    </w:p>
    <w:sectPr w:rsidR="00D7443B" w:rsidSect="00451B13">
      <w:footnotePr>
        <w:numRestart w:val="eachSect"/>
      </w:footnotePr>
      <w:pgSz w:w="11907" w:h="16840" w:code="9"/>
      <w:pgMar w:top="851" w:right="851" w:bottom="142" w:left="851" w:header="709" w:footer="1729" w:gutter="0"/>
      <w:pgNumType w:start="2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78E" w:rsidRDefault="001D078E">
      <w:r>
        <w:separator/>
      </w:r>
    </w:p>
  </w:endnote>
  <w:endnote w:type="continuationSeparator" w:id="0">
    <w:p w:rsidR="001D078E" w:rsidRDefault="001D0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Times New Roman,BoldItalic">
    <w:altName w:val="Times New Roman"/>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1BA" w:rsidRDefault="004431BA">
    <w:pPr>
      <w:pStyle w:val="Pieddepage"/>
      <w:jc w:val="center"/>
    </w:pPr>
    <w:r>
      <w:fldChar w:fldCharType="begin"/>
    </w:r>
    <w:r>
      <w:instrText xml:space="preserve"> PAGE   \* MERGEFORMAT </w:instrText>
    </w:r>
    <w:r>
      <w:fldChar w:fldCharType="separate"/>
    </w:r>
    <w:r w:rsidR="00012130">
      <w:rPr>
        <w:noProof/>
      </w:rPr>
      <w:t>21</w:t>
    </w:r>
    <w:r>
      <w:fldChar w:fldCharType="end"/>
    </w:r>
  </w:p>
  <w:p w:rsidR="004431BA" w:rsidRDefault="004431B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1BA" w:rsidRDefault="004431BA" w:rsidP="00451B13">
    <w:pPr>
      <w:pStyle w:val="Pieddepage"/>
      <w:framePr w:wrap="around" w:vAnchor="text" w:hAnchor="margin" w:xAlign="center" w:y="1"/>
      <w:jc w:val="center"/>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rsidR="004431BA" w:rsidRDefault="004431BA" w:rsidP="00451B13">
    <w:pPr>
      <w:pStyle w:val="Pieddepag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1BA" w:rsidRDefault="004431BA" w:rsidP="00451B1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012130">
      <w:rPr>
        <w:rStyle w:val="Numrodepage"/>
        <w:noProof/>
      </w:rPr>
      <w:t>21</w:t>
    </w:r>
    <w:r>
      <w:rPr>
        <w:rStyle w:val="Numrodepage"/>
      </w:rPr>
      <w:fldChar w:fldCharType="end"/>
    </w:r>
  </w:p>
  <w:p w:rsidR="004431BA" w:rsidRPr="00ED24D5" w:rsidRDefault="004431BA" w:rsidP="00451B13">
    <w:pPr>
      <w:spacing w:line="240" w:lineRule="atLeast"/>
      <w:jc w:val="center"/>
      <w:rPr>
        <w:rFonts w:ascii="Comic Sans MS" w:hAnsi="Comic Sans MS"/>
        <w:sz w:val="18"/>
        <w:szCs w:val="18"/>
      </w:rPr>
    </w:pPr>
  </w:p>
  <w:p w:rsidR="004431BA" w:rsidRDefault="004431BA">
    <w:pPr>
      <w:pStyle w:val="Pieddepag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78E" w:rsidRDefault="001D078E">
      <w:r>
        <w:separator/>
      </w:r>
    </w:p>
  </w:footnote>
  <w:footnote w:type="continuationSeparator" w:id="0">
    <w:p w:rsidR="001D078E" w:rsidRDefault="001D07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EF4D3CA"/>
    <w:lvl w:ilvl="0">
      <w:numFmt w:val="decimal"/>
      <w:lvlText w:val="*"/>
      <w:lvlJc w:val="left"/>
    </w:lvl>
  </w:abstractNum>
  <w:abstractNum w:abstractNumId="1" w15:restartNumberingAfterBreak="0">
    <w:nsid w:val="029C4C70"/>
    <w:multiLevelType w:val="hybridMultilevel"/>
    <w:tmpl w:val="4A6C95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B5A4D"/>
    <w:multiLevelType w:val="singleLevel"/>
    <w:tmpl w:val="921CD22E"/>
    <w:lvl w:ilvl="0">
      <w:start w:val="2"/>
      <w:numFmt w:val="bullet"/>
      <w:lvlText w:val="-"/>
      <w:lvlJc w:val="left"/>
      <w:pPr>
        <w:tabs>
          <w:tab w:val="num" w:pos="360"/>
        </w:tabs>
        <w:ind w:left="360" w:hanging="360"/>
      </w:pPr>
      <w:rPr>
        <w:rFonts w:cs="Times New Roman" w:hint="default"/>
      </w:rPr>
    </w:lvl>
  </w:abstractNum>
  <w:abstractNum w:abstractNumId="3" w15:restartNumberingAfterBreak="0">
    <w:nsid w:val="04AB39FB"/>
    <w:multiLevelType w:val="hybridMultilevel"/>
    <w:tmpl w:val="2326B3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E03B25"/>
    <w:multiLevelType w:val="hybridMultilevel"/>
    <w:tmpl w:val="990E54F6"/>
    <w:lvl w:ilvl="0" w:tplc="BB24C83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255850"/>
    <w:multiLevelType w:val="singleLevel"/>
    <w:tmpl w:val="CC56B6C6"/>
    <w:lvl w:ilvl="0">
      <w:start w:val="1"/>
      <w:numFmt w:val="upperLetter"/>
      <w:lvlText w:val="%1."/>
      <w:legacy w:legacy="1" w:legacySpace="120" w:legacyIndent="360"/>
      <w:lvlJc w:val="left"/>
      <w:pPr>
        <w:ind w:left="786" w:hanging="360"/>
      </w:pPr>
      <w:rPr>
        <w:b/>
        <w:bCs w:val="0"/>
        <w:i/>
        <w:iCs w:val="0"/>
      </w:rPr>
    </w:lvl>
  </w:abstractNum>
  <w:abstractNum w:abstractNumId="6" w15:restartNumberingAfterBreak="0">
    <w:nsid w:val="27E0734F"/>
    <w:multiLevelType w:val="hybridMultilevel"/>
    <w:tmpl w:val="E50EC828"/>
    <w:lvl w:ilvl="0" w:tplc="07C45C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D6C4F0C"/>
    <w:multiLevelType w:val="hybridMultilevel"/>
    <w:tmpl w:val="70BA175A"/>
    <w:lvl w:ilvl="0" w:tplc="BB24C834">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E7E58AB"/>
    <w:multiLevelType w:val="hybridMultilevel"/>
    <w:tmpl w:val="AA867724"/>
    <w:lvl w:ilvl="0" w:tplc="2BAEFC08">
      <w:start w:val="1"/>
      <w:numFmt w:val="bullet"/>
      <w:lvlText w:val="-"/>
      <w:lvlJc w:val="left"/>
      <w:pPr>
        <w:tabs>
          <w:tab w:val="num" w:pos="2138"/>
        </w:tabs>
        <w:ind w:left="2138"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BD483D"/>
    <w:multiLevelType w:val="hybridMultilevel"/>
    <w:tmpl w:val="2CD43462"/>
    <w:lvl w:ilvl="0" w:tplc="1408F32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35582D68"/>
    <w:multiLevelType w:val="hybridMultilevel"/>
    <w:tmpl w:val="91B0B596"/>
    <w:lvl w:ilvl="0" w:tplc="0EB0EDA6">
      <w:start w:val="2"/>
      <w:numFmt w:val="decimal"/>
      <w:lvlText w:val="%1."/>
      <w:lvlJc w:val="left"/>
      <w:pPr>
        <w:tabs>
          <w:tab w:val="num" w:pos="720"/>
        </w:tabs>
        <w:ind w:left="720" w:hanging="360"/>
      </w:pPr>
      <w:rPr>
        <w:rFonts w:hint="default"/>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5A37805"/>
    <w:multiLevelType w:val="hybridMultilevel"/>
    <w:tmpl w:val="D66C97C4"/>
    <w:lvl w:ilvl="0" w:tplc="30BAC6B6">
      <w:start w:val="1"/>
      <w:numFmt w:val="decimal"/>
      <w:lvlText w:val="%1-"/>
      <w:lvlJc w:val="left"/>
      <w:pPr>
        <w:tabs>
          <w:tab w:val="num" w:pos="544"/>
        </w:tabs>
        <w:ind w:left="544" w:hanging="360"/>
      </w:pPr>
      <w:rPr>
        <w:rFonts w:hint="default"/>
      </w:rPr>
    </w:lvl>
    <w:lvl w:ilvl="1" w:tplc="040C0019" w:tentative="1">
      <w:start w:val="1"/>
      <w:numFmt w:val="lowerLetter"/>
      <w:lvlText w:val="%2."/>
      <w:lvlJc w:val="left"/>
      <w:pPr>
        <w:tabs>
          <w:tab w:val="num" w:pos="1264"/>
        </w:tabs>
        <w:ind w:left="1264" w:hanging="360"/>
      </w:pPr>
    </w:lvl>
    <w:lvl w:ilvl="2" w:tplc="040C001B" w:tentative="1">
      <w:start w:val="1"/>
      <w:numFmt w:val="lowerRoman"/>
      <w:lvlText w:val="%3."/>
      <w:lvlJc w:val="right"/>
      <w:pPr>
        <w:tabs>
          <w:tab w:val="num" w:pos="1984"/>
        </w:tabs>
        <w:ind w:left="1984" w:hanging="180"/>
      </w:pPr>
    </w:lvl>
    <w:lvl w:ilvl="3" w:tplc="040C000F" w:tentative="1">
      <w:start w:val="1"/>
      <w:numFmt w:val="decimal"/>
      <w:lvlText w:val="%4."/>
      <w:lvlJc w:val="left"/>
      <w:pPr>
        <w:tabs>
          <w:tab w:val="num" w:pos="2704"/>
        </w:tabs>
        <w:ind w:left="2704" w:hanging="360"/>
      </w:pPr>
    </w:lvl>
    <w:lvl w:ilvl="4" w:tplc="040C0019" w:tentative="1">
      <w:start w:val="1"/>
      <w:numFmt w:val="lowerLetter"/>
      <w:lvlText w:val="%5."/>
      <w:lvlJc w:val="left"/>
      <w:pPr>
        <w:tabs>
          <w:tab w:val="num" w:pos="3424"/>
        </w:tabs>
        <w:ind w:left="3424" w:hanging="360"/>
      </w:pPr>
    </w:lvl>
    <w:lvl w:ilvl="5" w:tplc="040C001B" w:tentative="1">
      <w:start w:val="1"/>
      <w:numFmt w:val="lowerRoman"/>
      <w:lvlText w:val="%6."/>
      <w:lvlJc w:val="right"/>
      <w:pPr>
        <w:tabs>
          <w:tab w:val="num" w:pos="4144"/>
        </w:tabs>
        <w:ind w:left="4144" w:hanging="180"/>
      </w:pPr>
    </w:lvl>
    <w:lvl w:ilvl="6" w:tplc="040C000F" w:tentative="1">
      <w:start w:val="1"/>
      <w:numFmt w:val="decimal"/>
      <w:lvlText w:val="%7."/>
      <w:lvlJc w:val="left"/>
      <w:pPr>
        <w:tabs>
          <w:tab w:val="num" w:pos="4864"/>
        </w:tabs>
        <w:ind w:left="4864" w:hanging="360"/>
      </w:pPr>
    </w:lvl>
    <w:lvl w:ilvl="7" w:tplc="040C0019" w:tentative="1">
      <w:start w:val="1"/>
      <w:numFmt w:val="lowerLetter"/>
      <w:lvlText w:val="%8."/>
      <w:lvlJc w:val="left"/>
      <w:pPr>
        <w:tabs>
          <w:tab w:val="num" w:pos="5584"/>
        </w:tabs>
        <w:ind w:left="5584" w:hanging="360"/>
      </w:pPr>
    </w:lvl>
    <w:lvl w:ilvl="8" w:tplc="040C001B" w:tentative="1">
      <w:start w:val="1"/>
      <w:numFmt w:val="lowerRoman"/>
      <w:lvlText w:val="%9."/>
      <w:lvlJc w:val="right"/>
      <w:pPr>
        <w:tabs>
          <w:tab w:val="num" w:pos="6304"/>
        </w:tabs>
        <w:ind w:left="6304" w:hanging="180"/>
      </w:pPr>
    </w:lvl>
  </w:abstractNum>
  <w:abstractNum w:abstractNumId="12" w15:restartNumberingAfterBreak="0">
    <w:nsid w:val="388A345A"/>
    <w:multiLevelType w:val="hybridMultilevel"/>
    <w:tmpl w:val="533212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040809"/>
    <w:multiLevelType w:val="hybridMultilevel"/>
    <w:tmpl w:val="DA14BC3A"/>
    <w:lvl w:ilvl="0" w:tplc="2544F3BE">
      <w:numFmt w:val="bullet"/>
      <w:lvlText w:val="-"/>
      <w:lvlJc w:val="left"/>
      <w:pPr>
        <w:ind w:left="720" w:hanging="360"/>
      </w:pPr>
      <w:rPr>
        <w:rFonts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1B6E0A"/>
    <w:multiLevelType w:val="multilevel"/>
    <w:tmpl w:val="5C50EBFA"/>
    <w:lvl w:ilvl="0">
      <w:start w:val="1"/>
      <w:numFmt w:val="bullet"/>
      <w:lvlText w:val="-"/>
      <w:lvlJc w:val="left"/>
      <w:pPr>
        <w:tabs>
          <w:tab w:val="num" w:pos="2444"/>
        </w:tabs>
        <w:ind w:left="2444" w:hanging="360"/>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3C3632D8"/>
    <w:multiLevelType w:val="hybridMultilevel"/>
    <w:tmpl w:val="F6AE3AB8"/>
    <w:lvl w:ilvl="0" w:tplc="3F0E73D2">
      <w:start w:val="1"/>
      <w:numFmt w:val="decimal"/>
      <w:lvlText w:val="%1-"/>
      <w:lvlJc w:val="left"/>
      <w:pPr>
        <w:ind w:left="555" w:hanging="360"/>
      </w:pPr>
      <w:rPr>
        <w:rFonts w:hint="default"/>
      </w:rPr>
    </w:lvl>
    <w:lvl w:ilvl="1" w:tplc="040C0019" w:tentative="1">
      <w:start w:val="1"/>
      <w:numFmt w:val="lowerLetter"/>
      <w:lvlText w:val="%2."/>
      <w:lvlJc w:val="left"/>
      <w:pPr>
        <w:ind w:left="1275" w:hanging="360"/>
      </w:pPr>
    </w:lvl>
    <w:lvl w:ilvl="2" w:tplc="040C001B" w:tentative="1">
      <w:start w:val="1"/>
      <w:numFmt w:val="lowerRoman"/>
      <w:lvlText w:val="%3."/>
      <w:lvlJc w:val="right"/>
      <w:pPr>
        <w:ind w:left="1995" w:hanging="180"/>
      </w:pPr>
    </w:lvl>
    <w:lvl w:ilvl="3" w:tplc="040C000F" w:tentative="1">
      <w:start w:val="1"/>
      <w:numFmt w:val="decimal"/>
      <w:lvlText w:val="%4."/>
      <w:lvlJc w:val="left"/>
      <w:pPr>
        <w:ind w:left="2715" w:hanging="360"/>
      </w:pPr>
    </w:lvl>
    <w:lvl w:ilvl="4" w:tplc="040C0019" w:tentative="1">
      <w:start w:val="1"/>
      <w:numFmt w:val="lowerLetter"/>
      <w:lvlText w:val="%5."/>
      <w:lvlJc w:val="left"/>
      <w:pPr>
        <w:ind w:left="3435" w:hanging="360"/>
      </w:pPr>
    </w:lvl>
    <w:lvl w:ilvl="5" w:tplc="040C001B" w:tentative="1">
      <w:start w:val="1"/>
      <w:numFmt w:val="lowerRoman"/>
      <w:lvlText w:val="%6."/>
      <w:lvlJc w:val="right"/>
      <w:pPr>
        <w:ind w:left="4155" w:hanging="180"/>
      </w:pPr>
    </w:lvl>
    <w:lvl w:ilvl="6" w:tplc="040C000F" w:tentative="1">
      <w:start w:val="1"/>
      <w:numFmt w:val="decimal"/>
      <w:lvlText w:val="%7."/>
      <w:lvlJc w:val="left"/>
      <w:pPr>
        <w:ind w:left="4875" w:hanging="360"/>
      </w:pPr>
    </w:lvl>
    <w:lvl w:ilvl="7" w:tplc="040C0019" w:tentative="1">
      <w:start w:val="1"/>
      <w:numFmt w:val="lowerLetter"/>
      <w:lvlText w:val="%8."/>
      <w:lvlJc w:val="left"/>
      <w:pPr>
        <w:ind w:left="5595" w:hanging="360"/>
      </w:pPr>
    </w:lvl>
    <w:lvl w:ilvl="8" w:tplc="040C001B" w:tentative="1">
      <w:start w:val="1"/>
      <w:numFmt w:val="lowerRoman"/>
      <w:lvlText w:val="%9."/>
      <w:lvlJc w:val="right"/>
      <w:pPr>
        <w:ind w:left="6315" w:hanging="180"/>
      </w:pPr>
    </w:lvl>
  </w:abstractNum>
  <w:abstractNum w:abstractNumId="17" w15:restartNumberingAfterBreak="0">
    <w:nsid w:val="3F7F28AD"/>
    <w:multiLevelType w:val="singleLevel"/>
    <w:tmpl w:val="58DC573C"/>
    <w:lvl w:ilvl="0">
      <w:start w:val="2"/>
      <w:numFmt w:val="bullet"/>
      <w:lvlText w:val="-"/>
      <w:lvlJc w:val="left"/>
      <w:pPr>
        <w:tabs>
          <w:tab w:val="num" w:pos="1773"/>
        </w:tabs>
        <w:ind w:left="1773" w:hanging="360"/>
      </w:pPr>
      <w:rPr>
        <w:rFonts w:ascii="Times New Roman" w:hAnsi="Times New Roman" w:hint="default"/>
      </w:rPr>
    </w:lvl>
  </w:abstractNum>
  <w:abstractNum w:abstractNumId="18" w15:restartNumberingAfterBreak="0">
    <w:nsid w:val="42C12584"/>
    <w:multiLevelType w:val="singleLevel"/>
    <w:tmpl w:val="2C425FD6"/>
    <w:lvl w:ilvl="0">
      <w:start w:val="1"/>
      <w:numFmt w:val="bullet"/>
      <w:lvlText w:val="-"/>
      <w:lvlJc w:val="left"/>
      <w:pPr>
        <w:tabs>
          <w:tab w:val="num" w:pos="1494"/>
        </w:tabs>
        <w:ind w:left="1491" w:hanging="357"/>
      </w:pPr>
      <w:rPr>
        <w:rFonts w:hint="default"/>
        <w:sz w:val="24"/>
      </w:rPr>
    </w:lvl>
  </w:abstractNum>
  <w:abstractNum w:abstractNumId="19" w15:restartNumberingAfterBreak="0">
    <w:nsid w:val="43CB0E6D"/>
    <w:multiLevelType w:val="singleLevel"/>
    <w:tmpl w:val="F740EDDE"/>
    <w:lvl w:ilvl="0">
      <w:start w:val="2"/>
      <w:numFmt w:val="bullet"/>
      <w:lvlText w:val=""/>
      <w:lvlJc w:val="left"/>
      <w:pPr>
        <w:tabs>
          <w:tab w:val="num" w:pos="1080"/>
        </w:tabs>
        <w:ind w:right="1080" w:hanging="360"/>
      </w:pPr>
      <w:rPr>
        <w:rFonts w:ascii="Symbol" w:hAnsi="Symbol" w:hint="default"/>
        <w:sz w:val="20"/>
      </w:rPr>
    </w:lvl>
  </w:abstractNum>
  <w:abstractNum w:abstractNumId="20" w15:restartNumberingAfterBreak="0">
    <w:nsid w:val="4580094B"/>
    <w:multiLevelType w:val="hybridMultilevel"/>
    <w:tmpl w:val="81B46C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0841187"/>
    <w:multiLevelType w:val="hybridMultilevel"/>
    <w:tmpl w:val="2438E8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3F2337"/>
    <w:multiLevelType w:val="hybridMultilevel"/>
    <w:tmpl w:val="5C8E0A12"/>
    <w:lvl w:ilvl="0" w:tplc="2BAEFC08">
      <w:start w:val="1"/>
      <w:numFmt w:val="bullet"/>
      <w:lvlText w:val="-"/>
      <w:lvlJc w:val="left"/>
      <w:pPr>
        <w:tabs>
          <w:tab w:val="num" w:pos="2138"/>
        </w:tabs>
        <w:ind w:left="2138"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8A4ACF4A">
      <w:start w:val="1"/>
      <w:numFmt w:val="bullet"/>
      <w:lvlText w:val="-"/>
      <w:lvlJc w:val="left"/>
      <w:pPr>
        <w:tabs>
          <w:tab w:val="num" w:pos="2160"/>
        </w:tabs>
        <w:ind w:left="2160" w:hanging="360"/>
      </w:pPr>
      <w:rPr>
        <w:rFonts w:ascii="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3B0CF5"/>
    <w:multiLevelType w:val="hybridMultilevel"/>
    <w:tmpl w:val="F02C802C"/>
    <w:lvl w:ilvl="0" w:tplc="040C000F">
      <w:start w:val="1"/>
      <w:numFmt w:val="decimal"/>
      <w:lvlText w:val="%1."/>
      <w:lvlJc w:val="left"/>
      <w:pPr>
        <w:ind w:left="720" w:hanging="360"/>
      </w:pPr>
      <w:rPr>
        <w:rFonts w:hint="default"/>
        <w:b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3F07B8"/>
    <w:multiLevelType w:val="hybridMultilevel"/>
    <w:tmpl w:val="8E2A4290"/>
    <w:lvl w:ilvl="0" w:tplc="2BA84914">
      <w:numFmt w:val="bullet"/>
      <w:lvlText w:val=""/>
      <w:lvlJc w:val="left"/>
      <w:pPr>
        <w:tabs>
          <w:tab w:val="num" w:pos="720"/>
        </w:tabs>
        <w:ind w:left="720" w:hanging="360"/>
      </w:pPr>
      <w:rPr>
        <w:rFonts w:ascii="Symbol" w:eastAsia="Times New Roman" w:hAnsi="Symbol" w:cs="Times New Roman" w:hint="default"/>
        <w:color w:val="auto"/>
      </w:rPr>
    </w:lvl>
    <w:lvl w:ilvl="1" w:tplc="6088A188">
      <w:start w:val="1"/>
      <w:numFmt w:val="bullet"/>
      <w:lvlText w:val="-"/>
      <w:lvlJc w:val="left"/>
      <w:pPr>
        <w:tabs>
          <w:tab w:val="num" w:pos="1440"/>
        </w:tabs>
        <w:ind w:left="1440" w:hanging="360"/>
      </w:pPr>
      <w:rPr>
        <w:rFonts w:ascii="Times New Roman" w:eastAsia="Times New Roman" w:hAnsi="Times New Roman" w:cs="Times New Roman" w:hint="default"/>
      </w:rPr>
    </w:lvl>
    <w:lvl w:ilvl="2" w:tplc="F2EAC10E">
      <w:start w:val="6"/>
      <w:numFmt w:val="bullet"/>
      <w:lvlText w:val=""/>
      <w:lvlJc w:val="left"/>
      <w:pPr>
        <w:tabs>
          <w:tab w:val="num" w:pos="2160"/>
        </w:tabs>
        <w:ind w:left="2160" w:hanging="360"/>
      </w:pPr>
      <w:rPr>
        <w:rFonts w:ascii="Symbol" w:eastAsia="Times New Roman" w:hAnsi="Symbol"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7A734C"/>
    <w:multiLevelType w:val="hybridMultilevel"/>
    <w:tmpl w:val="193EE42A"/>
    <w:lvl w:ilvl="0" w:tplc="2BA84914">
      <w:numFmt w:val="bullet"/>
      <w:lvlText w:val=""/>
      <w:lvlJc w:val="left"/>
      <w:pPr>
        <w:tabs>
          <w:tab w:val="num" w:pos="720"/>
        </w:tabs>
        <w:ind w:left="720" w:hanging="360"/>
      </w:pPr>
      <w:rPr>
        <w:rFonts w:ascii="Symbol" w:eastAsia="Times New Roman" w:hAnsi="Symbol" w:cs="Times New Roman" w:hint="default"/>
        <w:color w:val="auto"/>
      </w:rPr>
    </w:lvl>
    <w:lvl w:ilvl="1" w:tplc="6088A188">
      <w:start w:val="1"/>
      <w:numFmt w:val="bullet"/>
      <w:lvlText w:val="-"/>
      <w:lvlJc w:val="left"/>
      <w:pPr>
        <w:tabs>
          <w:tab w:val="num" w:pos="1440"/>
        </w:tabs>
        <w:ind w:left="1440" w:hanging="360"/>
      </w:pPr>
      <w:rPr>
        <w:rFonts w:ascii="Times New Roman" w:eastAsia="Times New Roman" w:hAnsi="Times New Roman" w:cs="Times New Roman" w:hint="default"/>
      </w:rPr>
    </w:lvl>
    <w:lvl w:ilvl="2" w:tplc="F2EAC10E">
      <w:start w:val="6"/>
      <w:numFmt w:val="bullet"/>
      <w:lvlText w:val=""/>
      <w:lvlJc w:val="left"/>
      <w:pPr>
        <w:tabs>
          <w:tab w:val="num" w:pos="2160"/>
        </w:tabs>
        <w:ind w:left="2160" w:hanging="360"/>
      </w:pPr>
      <w:rPr>
        <w:rFonts w:ascii="Symbol" w:eastAsia="Times New Roman" w:hAnsi="Symbol"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0F33D0"/>
    <w:multiLevelType w:val="hybridMultilevel"/>
    <w:tmpl w:val="8320F5D0"/>
    <w:lvl w:ilvl="0" w:tplc="8A4ACF4A">
      <w:start w:val="1"/>
      <w:numFmt w:val="bullet"/>
      <w:lvlText w:val="-"/>
      <w:lvlJc w:val="left"/>
      <w:pPr>
        <w:tabs>
          <w:tab w:val="num" w:pos="2444"/>
        </w:tabs>
        <w:ind w:left="2444" w:hanging="360"/>
      </w:pPr>
      <w:rPr>
        <w:rFonts w:ascii="Times New Roman" w:hAnsi="Times New Roman" w:cs="Times New Roman"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69482F4E"/>
    <w:multiLevelType w:val="hybridMultilevel"/>
    <w:tmpl w:val="18E09974"/>
    <w:lvl w:ilvl="0" w:tplc="B992CFD0">
      <w:start w:val="1"/>
      <w:numFmt w:val="decimal"/>
      <w:lvlText w:val="%1-"/>
      <w:lvlJc w:val="left"/>
      <w:pPr>
        <w:tabs>
          <w:tab w:val="num" w:pos="544"/>
        </w:tabs>
        <w:ind w:left="544" w:hanging="360"/>
      </w:pPr>
      <w:rPr>
        <w:rFonts w:hint="default"/>
      </w:rPr>
    </w:lvl>
    <w:lvl w:ilvl="1" w:tplc="040C0019" w:tentative="1">
      <w:start w:val="1"/>
      <w:numFmt w:val="lowerLetter"/>
      <w:lvlText w:val="%2."/>
      <w:lvlJc w:val="left"/>
      <w:pPr>
        <w:tabs>
          <w:tab w:val="num" w:pos="1264"/>
        </w:tabs>
        <w:ind w:left="1264" w:hanging="360"/>
      </w:pPr>
    </w:lvl>
    <w:lvl w:ilvl="2" w:tplc="040C001B" w:tentative="1">
      <w:start w:val="1"/>
      <w:numFmt w:val="lowerRoman"/>
      <w:lvlText w:val="%3."/>
      <w:lvlJc w:val="right"/>
      <w:pPr>
        <w:tabs>
          <w:tab w:val="num" w:pos="1984"/>
        </w:tabs>
        <w:ind w:left="1984" w:hanging="180"/>
      </w:pPr>
    </w:lvl>
    <w:lvl w:ilvl="3" w:tplc="040C000F" w:tentative="1">
      <w:start w:val="1"/>
      <w:numFmt w:val="decimal"/>
      <w:lvlText w:val="%4."/>
      <w:lvlJc w:val="left"/>
      <w:pPr>
        <w:tabs>
          <w:tab w:val="num" w:pos="2704"/>
        </w:tabs>
        <w:ind w:left="2704" w:hanging="360"/>
      </w:pPr>
    </w:lvl>
    <w:lvl w:ilvl="4" w:tplc="040C0019" w:tentative="1">
      <w:start w:val="1"/>
      <w:numFmt w:val="lowerLetter"/>
      <w:lvlText w:val="%5."/>
      <w:lvlJc w:val="left"/>
      <w:pPr>
        <w:tabs>
          <w:tab w:val="num" w:pos="3424"/>
        </w:tabs>
        <w:ind w:left="3424" w:hanging="360"/>
      </w:pPr>
    </w:lvl>
    <w:lvl w:ilvl="5" w:tplc="040C001B" w:tentative="1">
      <w:start w:val="1"/>
      <w:numFmt w:val="lowerRoman"/>
      <w:lvlText w:val="%6."/>
      <w:lvlJc w:val="right"/>
      <w:pPr>
        <w:tabs>
          <w:tab w:val="num" w:pos="4144"/>
        </w:tabs>
        <w:ind w:left="4144" w:hanging="180"/>
      </w:pPr>
    </w:lvl>
    <w:lvl w:ilvl="6" w:tplc="040C000F" w:tentative="1">
      <w:start w:val="1"/>
      <w:numFmt w:val="decimal"/>
      <w:lvlText w:val="%7."/>
      <w:lvlJc w:val="left"/>
      <w:pPr>
        <w:tabs>
          <w:tab w:val="num" w:pos="4864"/>
        </w:tabs>
        <w:ind w:left="4864" w:hanging="360"/>
      </w:pPr>
    </w:lvl>
    <w:lvl w:ilvl="7" w:tplc="040C0019" w:tentative="1">
      <w:start w:val="1"/>
      <w:numFmt w:val="lowerLetter"/>
      <w:lvlText w:val="%8."/>
      <w:lvlJc w:val="left"/>
      <w:pPr>
        <w:tabs>
          <w:tab w:val="num" w:pos="5584"/>
        </w:tabs>
        <w:ind w:left="5584" w:hanging="360"/>
      </w:pPr>
    </w:lvl>
    <w:lvl w:ilvl="8" w:tplc="040C001B" w:tentative="1">
      <w:start w:val="1"/>
      <w:numFmt w:val="lowerRoman"/>
      <w:lvlText w:val="%9."/>
      <w:lvlJc w:val="right"/>
      <w:pPr>
        <w:tabs>
          <w:tab w:val="num" w:pos="6304"/>
        </w:tabs>
        <w:ind w:left="6304" w:hanging="180"/>
      </w:pPr>
    </w:lvl>
  </w:abstractNum>
  <w:abstractNum w:abstractNumId="28" w15:restartNumberingAfterBreak="0">
    <w:nsid w:val="6B82166B"/>
    <w:multiLevelType w:val="hybridMultilevel"/>
    <w:tmpl w:val="A5AEB37E"/>
    <w:lvl w:ilvl="0" w:tplc="05108D0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D563C4C"/>
    <w:multiLevelType w:val="hybridMultilevel"/>
    <w:tmpl w:val="D1566822"/>
    <w:lvl w:ilvl="0" w:tplc="7A80EF60">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860493"/>
    <w:multiLevelType w:val="hybridMultilevel"/>
    <w:tmpl w:val="694AC1E4"/>
    <w:lvl w:ilvl="0" w:tplc="8A4ACF4A">
      <w:start w:val="1"/>
      <w:numFmt w:val="bullet"/>
      <w:lvlText w:val="-"/>
      <w:lvlJc w:val="left"/>
      <w:pPr>
        <w:tabs>
          <w:tab w:val="num" w:pos="1353"/>
        </w:tabs>
        <w:ind w:left="1353" w:hanging="360"/>
      </w:pPr>
      <w:rPr>
        <w:rFonts w:ascii="Times New Roman" w:hAnsi="Times New Roman" w:cs="Times New Roman" w:hint="default"/>
      </w:rPr>
    </w:lvl>
    <w:lvl w:ilvl="1" w:tplc="040C0003" w:tentative="1">
      <w:start w:val="1"/>
      <w:numFmt w:val="bullet"/>
      <w:lvlText w:val="o"/>
      <w:lvlJc w:val="left"/>
      <w:pPr>
        <w:tabs>
          <w:tab w:val="num" w:pos="633"/>
        </w:tabs>
        <w:ind w:left="633" w:hanging="360"/>
      </w:pPr>
      <w:rPr>
        <w:rFonts w:ascii="Courier New" w:hAnsi="Courier New" w:cs="Courier New" w:hint="default"/>
      </w:rPr>
    </w:lvl>
    <w:lvl w:ilvl="2" w:tplc="040C0005" w:tentative="1">
      <w:start w:val="1"/>
      <w:numFmt w:val="bullet"/>
      <w:lvlText w:val=""/>
      <w:lvlJc w:val="left"/>
      <w:pPr>
        <w:tabs>
          <w:tab w:val="num" w:pos="1353"/>
        </w:tabs>
        <w:ind w:left="1353" w:hanging="360"/>
      </w:pPr>
      <w:rPr>
        <w:rFonts w:ascii="Wingdings" w:hAnsi="Wingdings" w:hint="default"/>
      </w:rPr>
    </w:lvl>
    <w:lvl w:ilvl="3" w:tplc="040C0001" w:tentative="1">
      <w:start w:val="1"/>
      <w:numFmt w:val="bullet"/>
      <w:lvlText w:val=""/>
      <w:lvlJc w:val="left"/>
      <w:pPr>
        <w:tabs>
          <w:tab w:val="num" w:pos="2073"/>
        </w:tabs>
        <w:ind w:left="2073" w:hanging="360"/>
      </w:pPr>
      <w:rPr>
        <w:rFonts w:ascii="Symbol" w:hAnsi="Symbol" w:hint="default"/>
      </w:rPr>
    </w:lvl>
    <w:lvl w:ilvl="4" w:tplc="040C0003" w:tentative="1">
      <w:start w:val="1"/>
      <w:numFmt w:val="bullet"/>
      <w:lvlText w:val="o"/>
      <w:lvlJc w:val="left"/>
      <w:pPr>
        <w:tabs>
          <w:tab w:val="num" w:pos="2793"/>
        </w:tabs>
        <w:ind w:left="2793" w:hanging="360"/>
      </w:pPr>
      <w:rPr>
        <w:rFonts w:ascii="Courier New" w:hAnsi="Courier New" w:cs="Courier New" w:hint="default"/>
      </w:rPr>
    </w:lvl>
    <w:lvl w:ilvl="5" w:tplc="040C0005" w:tentative="1">
      <w:start w:val="1"/>
      <w:numFmt w:val="bullet"/>
      <w:lvlText w:val=""/>
      <w:lvlJc w:val="left"/>
      <w:pPr>
        <w:tabs>
          <w:tab w:val="num" w:pos="3513"/>
        </w:tabs>
        <w:ind w:left="3513" w:hanging="360"/>
      </w:pPr>
      <w:rPr>
        <w:rFonts w:ascii="Wingdings" w:hAnsi="Wingdings" w:hint="default"/>
      </w:rPr>
    </w:lvl>
    <w:lvl w:ilvl="6" w:tplc="040C0001" w:tentative="1">
      <w:start w:val="1"/>
      <w:numFmt w:val="bullet"/>
      <w:lvlText w:val=""/>
      <w:lvlJc w:val="left"/>
      <w:pPr>
        <w:tabs>
          <w:tab w:val="num" w:pos="4233"/>
        </w:tabs>
        <w:ind w:left="4233" w:hanging="360"/>
      </w:pPr>
      <w:rPr>
        <w:rFonts w:ascii="Symbol" w:hAnsi="Symbol" w:hint="default"/>
      </w:rPr>
    </w:lvl>
    <w:lvl w:ilvl="7" w:tplc="040C0003" w:tentative="1">
      <w:start w:val="1"/>
      <w:numFmt w:val="bullet"/>
      <w:lvlText w:val="o"/>
      <w:lvlJc w:val="left"/>
      <w:pPr>
        <w:tabs>
          <w:tab w:val="num" w:pos="4953"/>
        </w:tabs>
        <w:ind w:left="4953" w:hanging="360"/>
      </w:pPr>
      <w:rPr>
        <w:rFonts w:ascii="Courier New" w:hAnsi="Courier New" w:cs="Courier New" w:hint="default"/>
      </w:rPr>
    </w:lvl>
    <w:lvl w:ilvl="8" w:tplc="040C0005" w:tentative="1">
      <w:start w:val="1"/>
      <w:numFmt w:val="bullet"/>
      <w:lvlText w:val=""/>
      <w:lvlJc w:val="left"/>
      <w:pPr>
        <w:tabs>
          <w:tab w:val="num" w:pos="5673"/>
        </w:tabs>
        <w:ind w:left="5673" w:hanging="360"/>
      </w:pPr>
      <w:rPr>
        <w:rFonts w:ascii="Wingdings" w:hAnsi="Wingdings" w:hint="default"/>
      </w:rPr>
    </w:lvl>
  </w:abstractNum>
  <w:abstractNum w:abstractNumId="31" w15:restartNumberingAfterBreak="0">
    <w:nsid w:val="71CD2244"/>
    <w:multiLevelType w:val="hybridMultilevel"/>
    <w:tmpl w:val="24FC50FE"/>
    <w:lvl w:ilvl="0" w:tplc="D0BE8428">
      <w:start w:val="1"/>
      <w:numFmt w:val="decimal"/>
      <w:lvlText w:val="%1."/>
      <w:lvlJc w:val="left"/>
      <w:pPr>
        <w:tabs>
          <w:tab w:val="num" w:pos="1210"/>
        </w:tabs>
        <w:ind w:left="1210" w:hanging="360"/>
      </w:pPr>
      <w:rPr>
        <w:rFonts w:hint="default"/>
        <w:b/>
      </w:rPr>
    </w:lvl>
    <w:lvl w:ilvl="1" w:tplc="5A586F80">
      <w:start w:val="1"/>
      <w:numFmt w:val="none"/>
      <w:lvlText w:val="Dans laquelle"/>
      <w:lvlJc w:val="left"/>
      <w:pPr>
        <w:tabs>
          <w:tab w:val="num" w:pos="1797"/>
        </w:tabs>
        <w:ind w:left="1797" w:hanging="510"/>
      </w:pPr>
      <w:rPr>
        <w:rFonts w:hint="default"/>
        <w:b w:val="0"/>
        <w:i w:val="0"/>
        <w:sz w:val="28"/>
      </w:r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2" w15:restartNumberingAfterBreak="0">
    <w:nsid w:val="73943A4A"/>
    <w:multiLevelType w:val="multilevel"/>
    <w:tmpl w:val="5C8E0A12"/>
    <w:lvl w:ilvl="0">
      <w:start w:val="1"/>
      <w:numFmt w:val="bullet"/>
      <w:lvlText w:val="-"/>
      <w:lvlJc w:val="left"/>
      <w:pPr>
        <w:tabs>
          <w:tab w:val="num" w:pos="2138"/>
        </w:tabs>
        <w:ind w:left="2138"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C72A33"/>
    <w:multiLevelType w:val="hybridMultilevel"/>
    <w:tmpl w:val="4318859A"/>
    <w:lvl w:ilvl="0" w:tplc="8A4ACF4A">
      <w:start w:val="1"/>
      <w:numFmt w:val="bullet"/>
      <w:lvlText w:val="-"/>
      <w:lvlJc w:val="left"/>
      <w:pPr>
        <w:tabs>
          <w:tab w:val="num" w:pos="2444"/>
        </w:tabs>
        <w:ind w:left="2444" w:hanging="360"/>
      </w:pPr>
      <w:rPr>
        <w:rFonts w:ascii="Times New Roman" w:hAnsi="Times New Roman" w:cs="Times New Roman"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76DD3E67"/>
    <w:multiLevelType w:val="hybridMultilevel"/>
    <w:tmpl w:val="964A3C10"/>
    <w:lvl w:ilvl="0" w:tplc="96C23CAA">
      <w:start w:val="1"/>
      <w:numFmt w:val="decimal"/>
      <w:lvlText w:val="%1-"/>
      <w:lvlJc w:val="left"/>
      <w:pPr>
        <w:tabs>
          <w:tab w:val="num" w:pos="786"/>
        </w:tabs>
        <w:ind w:left="786"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35" w15:restartNumberingAfterBreak="0">
    <w:nsid w:val="783E403B"/>
    <w:multiLevelType w:val="multilevel"/>
    <w:tmpl w:val="AA867724"/>
    <w:lvl w:ilvl="0">
      <w:start w:val="1"/>
      <w:numFmt w:val="bullet"/>
      <w:lvlText w:val="-"/>
      <w:lvlJc w:val="left"/>
      <w:pPr>
        <w:tabs>
          <w:tab w:val="num" w:pos="2138"/>
        </w:tabs>
        <w:ind w:left="2138"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DD0C52"/>
    <w:multiLevelType w:val="hybridMultilevel"/>
    <w:tmpl w:val="51907A8E"/>
    <w:lvl w:ilvl="0" w:tplc="040C0005">
      <w:start w:val="1"/>
      <w:numFmt w:val="bullet"/>
      <w:lvlText w:val=""/>
      <w:lvlJc w:val="left"/>
      <w:pPr>
        <w:tabs>
          <w:tab w:val="num" w:pos="720"/>
        </w:tabs>
        <w:ind w:left="720" w:hanging="360"/>
      </w:pPr>
      <w:rPr>
        <w:rFonts w:ascii="Wingdings" w:hAnsi="Wingdings" w:hint="default"/>
        <w:sz w:val="28"/>
        <w:szCs w:val="2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72668E"/>
    <w:multiLevelType w:val="hybridMultilevel"/>
    <w:tmpl w:val="99BC6796"/>
    <w:lvl w:ilvl="0" w:tplc="5754CAB8">
      <w:start w:val="1"/>
      <w:numFmt w:val="bullet"/>
      <w:lvlText w:val=""/>
      <w:lvlJc w:val="left"/>
      <w:pPr>
        <w:ind w:left="2563" w:hanging="360"/>
      </w:pPr>
      <w:rPr>
        <w:rFonts w:ascii="Wingdings 2" w:hAnsi="Wingdings 2"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38" w15:restartNumberingAfterBreak="0">
    <w:nsid w:val="7BDA1E65"/>
    <w:multiLevelType w:val="hybridMultilevel"/>
    <w:tmpl w:val="D56652DA"/>
    <w:lvl w:ilvl="0" w:tplc="4A0E6DC0">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start w:val="1"/>
        <w:numFmt w:val="bullet"/>
        <w:lvlText w:val=""/>
        <w:legacy w:legacy="1" w:legacySpace="0" w:legacyIndent="283"/>
        <w:lvlJc w:val="left"/>
        <w:rPr>
          <w:rFonts w:ascii="Symbol" w:hAnsi="Symbol" w:hint="default"/>
        </w:rPr>
      </w:lvl>
    </w:lvlOverride>
  </w:num>
  <w:num w:numId="3">
    <w:abstractNumId w:val="0"/>
    <w:lvlOverride w:ilvl="0">
      <w:lvl w:ilvl="0">
        <w:numFmt w:val="bullet"/>
        <w:lvlText w:val="-"/>
        <w:legacy w:legacy="1" w:legacySpace="120" w:legacyIndent="360"/>
        <w:lvlJc w:val="left"/>
        <w:pPr>
          <w:ind w:left="360" w:hanging="360"/>
        </w:pPr>
      </w:lvl>
    </w:lvlOverride>
  </w:num>
  <w:num w:numId="4">
    <w:abstractNumId w:val="5"/>
  </w:num>
  <w:num w:numId="5">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6">
    <w:abstractNumId w:val="0"/>
    <w:lvlOverride w:ilvl="0">
      <w:lvl w:ilvl="0">
        <w:start w:val="1"/>
        <w:numFmt w:val="bullet"/>
        <w:lvlText w:val=""/>
        <w:legacy w:legacy="1" w:legacySpace="0" w:legacyIndent="283"/>
        <w:lvlJc w:val="left"/>
        <w:pPr>
          <w:ind w:left="1276" w:hanging="283"/>
        </w:pPr>
        <w:rPr>
          <w:rFonts w:ascii="Symbol" w:hAnsi="Symbol" w:hint="default"/>
        </w:rPr>
      </w:lvl>
    </w:lvlOverride>
  </w:num>
  <w:num w:numId="7">
    <w:abstractNumId w:val="31"/>
  </w:num>
  <w:num w:numId="8">
    <w:abstractNumId w:val="0"/>
    <w:lvlOverride w:ilvl="0">
      <w:lvl w:ilvl="0">
        <w:start w:val="1"/>
        <w:numFmt w:val="bullet"/>
        <w:lvlText w:val="•"/>
        <w:legacy w:legacy="1" w:legacySpace="0" w:legacyIndent="283"/>
        <w:lvlJc w:val="left"/>
        <w:pPr>
          <w:ind w:left="283" w:hanging="283"/>
        </w:pPr>
      </w:lvl>
    </w:lvlOverride>
  </w:num>
  <w:num w:numId="9">
    <w:abstractNumId w:val="0"/>
    <w:lvlOverride w:ilvl="0">
      <w:lvl w:ilvl="0">
        <w:start w:val="16"/>
        <w:numFmt w:val="bullet"/>
        <w:lvlText w:val="-"/>
        <w:legacy w:legacy="1" w:legacySpace="0" w:legacyIndent="360"/>
        <w:lvlJc w:val="left"/>
        <w:pPr>
          <w:ind w:left="360" w:hanging="360"/>
        </w:pPr>
      </w:lvl>
    </w:lvlOverride>
  </w:num>
  <w:num w:numId="10">
    <w:abstractNumId w:val="17"/>
  </w:num>
  <w:num w:numId="11">
    <w:abstractNumId w:val="24"/>
  </w:num>
  <w:num w:numId="12">
    <w:abstractNumId w:val="25"/>
  </w:num>
  <w:num w:numId="13">
    <w:abstractNumId w:val="34"/>
  </w:num>
  <w:num w:numId="14">
    <w:abstractNumId w:val="10"/>
  </w:num>
  <w:num w:numId="15">
    <w:abstractNumId w:val="27"/>
  </w:num>
  <w:num w:numId="16">
    <w:abstractNumId w:val="11"/>
  </w:num>
  <w:num w:numId="17">
    <w:abstractNumId w:val="9"/>
  </w:num>
  <w:num w:numId="18">
    <w:abstractNumId w:val="38"/>
  </w:num>
  <w:num w:numId="19">
    <w:abstractNumId w:val="19"/>
  </w:num>
  <w:num w:numId="20">
    <w:abstractNumId w:val="8"/>
  </w:num>
  <w:num w:numId="21">
    <w:abstractNumId w:val="35"/>
  </w:num>
  <w:num w:numId="22">
    <w:abstractNumId w:val="22"/>
  </w:num>
  <w:num w:numId="23">
    <w:abstractNumId w:val="32"/>
  </w:num>
  <w:num w:numId="24">
    <w:abstractNumId w:val="33"/>
  </w:num>
  <w:num w:numId="25">
    <w:abstractNumId w:val="30"/>
  </w:num>
  <w:num w:numId="26">
    <w:abstractNumId w:val="26"/>
  </w:num>
  <w:num w:numId="27">
    <w:abstractNumId w:val="15"/>
  </w:num>
  <w:num w:numId="28">
    <w:abstractNumId w:val="16"/>
  </w:num>
  <w:num w:numId="29">
    <w:abstractNumId w:val="36"/>
  </w:num>
  <w:num w:numId="30">
    <w:abstractNumId w:val="37"/>
  </w:num>
  <w:num w:numId="31">
    <w:abstractNumId w:val="29"/>
  </w:num>
  <w:num w:numId="32">
    <w:abstractNumId w:val="28"/>
  </w:num>
  <w:num w:numId="33">
    <w:abstractNumId w:val="23"/>
  </w:num>
  <w:num w:numId="34">
    <w:abstractNumId w:val="14"/>
  </w:num>
  <w:num w:numId="35">
    <w:abstractNumId w:val="6"/>
  </w:num>
  <w:num w:numId="36">
    <w:abstractNumId w:val="2"/>
  </w:num>
  <w:num w:numId="37">
    <w:abstractNumId w:val="21"/>
  </w:num>
  <w:num w:numId="38">
    <w:abstractNumId w:val="1"/>
  </w:num>
  <w:num w:numId="39">
    <w:abstractNumId w:val="18"/>
  </w:num>
  <w:num w:numId="40">
    <w:abstractNumId w:val="7"/>
  </w:num>
  <w:num w:numId="41">
    <w:abstractNumId w:val="13"/>
  </w:num>
  <w:num w:numId="42">
    <w:abstractNumId w:val="20"/>
  </w:num>
  <w:num w:numId="43">
    <w:abstractNumId w:val="3"/>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5B8"/>
    <w:rsid w:val="000039DF"/>
    <w:rsid w:val="00012130"/>
    <w:rsid w:val="0005339C"/>
    <w:rsid w:val="00095E4D"/>
    <w:rsid w:val="000B7F88"/>
    <w:rsid w:val="000C15D2"/>
    <w:rsid w:val="000D4484"/>
    <w:rsid w:val="000F25BE"/>
    <w:rsid w:val="00141E88"/>
    <w:rsid w:val="001431A9"/>
    <w:rsid w:val="0015405E"/>
    <w:rsid w:val="00161A7C"/>
    <w:rsid w:val="00174CCE"/>
    <w:rsid w:val="001A25B8"/>
    <w:rsid w:val="001A6A0F"/>
    <w:rsid w:val="001B5AB0"/>
    <w:rsid w:val="001D06AF"/>
    <w:rsid w:val="001D078E"/>
    <w:rsid w:val="00216230"/>
    <w:rsid w:val="0023093D"/>
    <w:rsid w:val="002419D0"/>
    <w:rsid w:val="002455CE"/>
    <w:rsid w:val="00267EFB"/>
    <w:rsid w:val="002A41D1"/>
    <w:rsid w:val="002C3090"/>
    <w:rsid w:val="002E6EAA"/>
    <w:rsid w:val="003377F1"/>
    <w:rsid w:val="00362DE6"/>
    <w:rsid w:val="003636BA"/>
    <w:rsid w:val="003646D4"/>
    <w:rsid w:val="00370870"/>
    <w:rsid w:val="003B79F5"/>
    <w:rsid w:val="003D06C8"/>
    <w:rsid w:val="003F182C"/>
    <w:rsid w:val="004207C7"/>
    <w:rsid w:val="004271FD"/>
    <w:rsid w:val="00433D8A"/>
    <w:rsid w:val="004431BA"/>
    <w:rsid w:val="0044766F"/>
    <w:rsid w:val="00451B13"/>
    <w:rsid w:val="004800EA"/>
    <w:rsid w:val="00486F8B"/>
    <w:rsid w:val="004B6804"/>
    <w:rsid w:val="004B724B"/>
    <w:rsid w:val="004C10A9"/>
    <w:rsid w:val="004F02F4"/>
    <w:rsid w:val="0052597D"/>
    <w:rsid w:val="005507BB"/>
    <w:rsid w:val="005A0881"/>
    <w:rsid w:val="005D240D"/>
    <w:rsid w:val="00635CC3"/>
    <w:rsid w:val="00657A2E"/>
    <w:rsid w:val="006A0565"/>
    <w:rsid w:val="006B4FA2"/>
    <w:rsid w:val="006C2DDF"/>
    <w:rsid w:val="006D507B"/>
    <w:rsid w:val="006F665A"/>
    <w:rsid w:val="00753276"/>
    <w:rsid w:val="007C06E0"/>
    <w:rsid w:val="00882899"/>
    <w:rsid w:val="008B3E75"/>
    <w:rsid w:val="008B7C59"/>
    <w:rsid w:val="00910FA9"/>
    <w:rsid w:val="009A114F"/>
    <w:rsid w:val="009B594F"/>
    <w:rsid w:val="00A16E3D"/>
    <w:rsid w:val="00A27850"/>
    <w:rsid w:val="00A404A3"/>
    <w:rsid w:val="00A4166A"/>
    <w:rsid w:val="00A45A34"/>
    <w:rsid w:val="00A643C9"/>
    <w:rsid w:val="00A7326E"/>
    <w:rsid w:val="00A83C2E"/>
    <w:rsid w:val="00AA2F19"/>
    <w:rsid w:val="00AB1C09"/>
    <w:rsid w:val="00AC5CD5"/>
    <w:rsid w:val="00AC7407"/>
    <w:rsid w:val="00AE1417"/>
    <w:rsid w:val="00AF014B"/>
    <w:rsid w:val="00B07649"/>
    <w:rsid w:val="00B1599E"/>
    <w:rsid w:val="00B301EA"/>
    <w:rsid w:val="00B40A92"/>
    <w:rsid w:val="00B41263"/>
    <w:rsid w:val="00B4738B"/>
    <w:rsid w:val="00BB3FD3"/>
    <w:rsid w:val="00BD116A"/>
    <w:rsid w:val="00BE1BEC"/>
    <w:rsid w:val="00C32CB8"/>
    <w:rsid w:val="00C5654B"/>
    <w:rsid w:val="00C56E6F"/>
    <w:rsid w:val="00C57622"/>
    <w:rsid w:val="00CA5940"/>
    <w:rsid w:val="00CA6F62"/>
    <w:rsid w:val="00CB2E46"/>
    <w:rsid w:val="00D408FB"/>
    <w:rsid w:val="00D419B2"/>
    <w:rsid w:val="00D45DCF"/>
    <w:rsid w:val="00D6629D"/>
    <w:rsid w:val="00D7443B"/>
    <w:rsid w:val="00DA7D10"/>
    <w:rsid w:val="00DB2ED4"/>
    <w:rsid w:val="00DD6419"/>
    <w:rsid w:val="00E026A5"/>
    <w:rsid w:val="00E2746F"/>
    <w:rsid w:val="00E319A0"/>
    <w:rsid w:val="00E67497"/>
    <w:rsid w:val="00E8501A"/>
    <w:rsid w:val="00EC4F4E"/>
    <w:rsid w:val="00EE2632"/>
    <w:rsid w:val="00F043A3"/>
    <w:rsid w:val="00F233B6"/>
    <w:rsid w:val="00F67205"/>
    <w:rsid w:val="00F91C0E"/>
    <w:rsid w:val="00F94CB2"/>
    <w:rsid w:val="00FB50AB"/>
    <w:rsid w:val="00FD35C7"/>
    <w:rsid w:val="00FF098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94DDC-971B-4610-A982-4DB7BFD6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43B"/>
    <w:pPr>
      <w:overflowPunct w:val="0"/>
      <w:autoSpaceDE w:val="0"/>
      <w:autoSpaceDN w:val="0"/>
      <w:adjustRightInd w:val="0"/>
      <w:spacing w:after="0" w:line="240" w:lineRule="auto"/>
      <w:textAlignment w:val="baseline"/>
    </w:pPr>
    <w:rPr>
      <w:rFonts w:ascii="Tms Rmn" w:eastAsia="Times New Roman" w:hAnsi="Tms Rmn" w:cs="Times New Roman"/>
      <w:sz w:val="20"/>
      <w:szCs w:val="20"/>
      <w:lang w:eastAsia="fr-FR"/>
    </w:rPr>
  </w:style>
  <w:style w:type="paragraph" w:styleId="Titre1">
    <w:name w:val="heading 1"/>
    <w:basedOn w:val="Normal"/>
    <w:next w:val="Normal"/>
    <w:link w:val="Titre1Car"/>
    <w:qFormat/>
    <w:rsid w:val="00D7443B"/>
    <w:pPr>
      <w:spacing w:before="240"/>
      <w:outlineLvl w:val="0"/>
    </w:pPr>
    <w:rPr>
      <w:rFonts w:ascii="Wingdings" w:hAnsi="Wingdings"/>
      <w:b/>
      <w:bCs/>
      <w:sz w:val="24"/>
      <w:szCs w:val="24"/>
      <w:u w:val="single"/>
    </w:rPr>
  </w:style>
  <w:style w:type="paragraph" w:styleId="Titre2">
    <w:name w:val="heading 2"/>
    <w:basedOn w:val="Normal"/>
    <w:next w:val="Normal"/>
    <w:link w:val="Titre2Car"/>
    <w:qFormat/>
    <w:rsid w:val="00D7443B"/>
    <w:pPr>
      <w:keepNext/>
      <w:spacing w:line="240" w:lineRule="atLeast"/>
      <w:outlineLvl w:val="1"/>
    </w:pPr>
    <w:rPr>
      <w:rFonts w:ascii="Times New Roman" w:hAnsi="Times New Roman"/>
      <w:b/>
      <w:sz w:val="24"/>
      <w:szCs w:val="24"/>
    </w:rPr>
  </w:style>
  <w:style w:type="paragraph" w:styleId="Titre3">
    <w:name w:val="heading 3"/>
    <w:basedOn w:val="Normal"/>
    <w:next w:val="Normal"/>
    <w:link w:val="Titre3Car"/>
    <w:qFormat/>
    <w:rsid w:val="00D7443B"/>
    <w:pPr>
      <w:keepNext/>
      <w:spacing w:line="240" w:lineRule="atLeast"/>
      <w:jc w:val="center"/>
      <w:outlineLvl w:val="2"/>
    </w:pPr>
    <w:rPr>
      <w:rFonts w:ascii="Times New Roman" w:hAnsi="Times New Roman"/>
      <w:sz w:val="24"/>
      <w:szCs w:val="24"/>
    </w:rPr>
  </w:style>
  <w:style w:type="paragraph" w:styleId="Titre4">
    <w:name w:val="heading 4"/>
    <w:basedOn w:val="Normal"/>
    <w:next w:val="Normal"/>
    <w:link w:val="Titre4Car"/>
    <w:qFormat/>
    <w:rsid w:val="00D7443B"/>
    <w:pPr>
      <w:keepNext/>
      <w:spacing w:line="240" w:lineRule="atLeast"/>
      <w:jc w:val="center"/>
      <w:outlineLvl w:val="3"/>
    </w:pPr>
    <w:rPr>
      <w:rFonts w:ascii="Times New Roman" w:hAnsi="Times New Roman"/>
      <w:sz w:val="28"/>
      <w:lang w:val="en-US"/>
    </w:rPr>
  </w:style>
  <w:style w:type="paragraph" w:styleId="Titre5">
    <w:name w:val="heading 5"/>
    <w:basedOn w:val="Normal"/>
    <w:next w:val="Normal"/>
    <w:link w:val="Titre5Car"/>
    <w:qFormat/>
    <w:rsid w:val="00D7443B"/>
    <w:pPr>
      <w:keepNext/>
      <w:spacing w:line="240" w:lineRule="atLeast"/>
      <w:jc w:val="center"/>
      <w:outlineLvl w:val="4"/>
    </w:pPr>
    <w:rPr>
      <w:rFonts w:ascii="Times New Roman" w:hAnsi="Times New Roman"/>
      <w:b/>
      <w:bCs/>
      <w:sz w:val="28"/>
      <w:lang w:val="en-US"/>
    </w:rPr>
  </w:style>
  <w:style w:type="paragraph" w:styleId="Titre6">
    <w:name w:val="heading 6"/>
    <w:basedOn w:val="Normal"/>
    <w:next w:val="Normal"/>
    <w:link w:val="Titre6Car"/>
    <w:qFormat/>
    <w:rsid w:val="00D7443B"/>
    <w:pPr>
      <w:keepNext/>
      <w:spacing w:line="240" w:lineRule="atLeast"/>
      <w:jc w:val="both"/>
      <w:outlineLvl w:val="5"/>
    </w:pPr>
    <w:rPr>
      <w:rFonts w:ascii="Times New Roman" w:hAnsi="Times New Roman"/>
      <w:b/>
      <w:bCs/>
      <w:sz w:val="28"/>
      <w:u w:val="single"/>
    </w:rPr>
  </w:style>
  <w:style w:type="paragraph" w:styleId="Titre7">
    <w:name w:val="heading 7"/>
    <w:basedOn w:val="Normal"/>
    <w:next w:val="Normal"/>
    <w:link w:val="Titre7Car"/>
    <w:qFormat/>
    <w:rsid w:val="00D7443B"/>
    <w:pPr>
      <w:keepNext/>
      <w:spacing w:line="240" w:lineRule="atLeast"/>
      <w:jc w:val="both"/>
      <w:outlineLvl w:val="6"/>
    </w:pPr>
    <w:rPr>
      <w:rFonts w:ascii="Times New Roman" w:hAnsi="Times New Roman"/>
      <w:b/>
      <w:sz w:val="28"/>
      <w:u w:val="single"/>
    </w:rPr>
  </w:style>
  <w:style w:type="paragraph" w:styleId="Titre8">
    <w:name w:val="heading 8"/>
    <w:basedOn w:val="Normal"/>
    <w:next w:val="Normal"/>
    <w:link w:val="Titre8Car"/>
    <w:qFormat/>
    <w:rsid w:val="00D7443B"/>
    <w:pPr>
      <w:keepNext/>
      <w:spacing w:line="240" w:lineRule="atLeast"/>
      <w:jc w:val="both"/>
      <w:outlineLvl w:val="7"/>
    </w:pPr>
    <w:rPr>
      <w:rFonts w:ascii="Times New Roman" w:hAnsi="Times New Roman"/>
      <w:b/>
      <w:bCs/>
      <w:sz w:val="24"/>
      <w:szCs w:val="24"/>
      <w:u w:val="single"/>
    </w:rPr>
  </w:style>
  <w:style w:type="paragraph" w:styleId="Titre9">
    <w:name w:val="heading 9"/>
    <w:basedOn w:val="Normal"/>
    <w:next w:val="Normal"/>
    <w:link w:val="Titre9Car"/>
    <w:qFormat/>
    <w:rsid w:val="00D7443B"/>
    <w:pPr>
      <w:keepNext/>
      <w:spacing w:line="240" w:lineRule="atLeast"/>
      <w:jc w:val="both"/>
      <w:outlineLvl w:val="8"/>
    </w:pPr>
    <w:rPr>
      <w:rFonts w:ascii="Times New Roman" w:hAnsi="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7443B"/>
    <w:rPr>
      <w:rFonts w:ascii="Wingdings" w:eastAsia="Times New Roman" w:hAnsi="Wingdings" w:cs="Times New Roman"/>
      <w:b/>
      <w:bCs/>
      <w:sz w:val="24"/>
      <w:szCs w:val="24"/>
      <w:u w:val="single"/>
      <w:lang w:eastAsia="fr-FR"/>
    </w:rPr>
  </w:style>
  <w:style w:type="character" w:customStyle="1" w:styleId="Titre2Car">
    <w:name w:val="Titre 2 Car"/>
    <w:basedOn w:val="Policepardfaut"/>
    <w:link w:val="Titre2"/>
    <w:rsid w:val="00D7443B"/>
    <w:rPr>
      <w:rFonts w:ascii="Times New Roman" w:eastAsia="Times New Roman" w:hAnsi="Times New Roman" w:cs="Times New Roman"/>
      <w:b/>
      <w:sz w:val="24"/>
      <w:szCs w:val="24"/>
      <w:lang w:eastAsia="fr-FR"/>
    </w:rPr>
  </w:style>
  <w:style w:type="character" w:customStyle="1" w:styleId="Titre3Car">
    <w:name w:val="Titre 3 Car"/>
    <w:basedOn w:val="Policepardfaut"/>
    <w:link w:val="Titre3"/>
    <w:rsid w:val="00D7443B"/>
    <w:rPr>
      <w:rFonts w:ascii="Times New Roman" w:eastAsia="Times New Roman" w:hAnsi="Times New Roman" w:cs="Times New Roman"/>
      <w:sz w:val="24"/>
      <w:szCs w:val="24"/>
      <w:lang w:eastAsia="fr-FR"/>
    </w:rPr>
  </w:style>
  <w:style w:type="character" w:customStyle="1" w:styleId="Titre4Car">
    <w:name w:val="Titre 4 Car"/>
    <w:basedOn w:val="Policepardfaut"/>
    <w:link w:val="Titre4"/>
    <w:rsid w:val="00D7443B"/>
    <w:rPr>
      <w:rFonts w:ascii="Times New Roman" w:eastAsia="Times New Roman" w:hAnsi="Times New Roman" w:cs="Times New Roman"/>
      <w:sz w:val="28"/>
      <w:szCs w:val="20"/>
      <w:lang w:val="en-US" w:eastAsia="fr-FR"/>
    </w:rPr>
  </w:style>
  <w:style w:type="character" w:customStyle="1" w:styleId="Titre5Car">
    <w:name w:val="Titre 5 Car"/>
    <w:basedOn w:val="Policepardfaut"/>
    <w:link w:val="Titre5"/>
    <w:rsid w:val="00D7443B"/>
    <w:rPr>
      <w:rFonts w:ascii="Times New Roman" w:eastAsia="Times New Roman" w:hAnsi="Times New Roman" w:cs="Times New Roman"/>
      <w:b/>
      <w:bCs/>
      <w:sz w:val="28"/>
      <w:szCs w:val="20"/>
      <w:lang w:val="en-US" w:eastAsia="fr-FR"/>
    </w:rPr>
  </w:style>
  <w:style w:type="character" w:customStyle="1" w:styleId="Titre6Car">
    <w:name w:val="Titre 6 Car"/>
    <w:basedOn w:val="Policepardfaut"/>
    <w:link w:val="Titre6"/>
    <w:rsid w:val="00D7443B"/>
    <w:rPr>
      <w:rFonts w:ascii="Times New Roman" w:eastAsia="Times New Roman" w:hAnsi="Times New Roman" w:cs="Times New Roman"/>
      <w:b/>
      <w:bCs/>
      <w:sz w:val="28"/>
      <w:szCs w:val="20"/>
      <w:u w:val="single"/>
      <w:lang w:eastAsia="fr-FR"/>
    </w:rPr>
  </w:style>
  <w:style w:type="character" w:customStyle="1" w:styleId="Titre7Car">
    <w:name w:val="Titre 7 Car"/>
    <w:basedOn w:val="Policepardfaut"/>
    <w:link w:val="Titre7"/>
    <w:rsid w:val="00D7443B"/>
    <w:rPr>
      <w:rFonts w:ascii="Times New Roman" w:eastAsia="Times New Roman" w:hAnsi="Times New Roman" w:cs="Times New Roman"/>
      <w:b/>
      <w:sz w:val="28"/>
      <w:szCs w:val="20"/>
      <w:u w:val="single"/>
      <w:lang w:eastAsia="fr-FR"/>
    </w:rPr>
  </w:style>
  <w:style w:type="character" w:customStyle="1" w:styleId="Titre8Car">
    <w:name w:val="Titre 8 Car"/>
    <w:basedOn w:val="Policepardfaut"/>
    <w:link w:val="Titre8"/>
    <w:rsid w:val="00D7443B"/>
    <w:rPr>
      <w:rFonts w:ascii="Times New Roman" w:eastAsia="Times New Roman" w:hAnsi="Times New Roman" w:cs="Times New Roman"/>
      <w:b/>
      <w:bCs/>
      <w:sz w:val="24"/>
      <w:szCs w:val="24"/>
      <w:u w:val="single"/>
      <w:lang w:eastAsia="fr-FR"/>
    </w:rPr>
  </w:style>
  <w:style w:type="character" w:customStyle="1" w:styleId="Titre9Car">
    <w:name w:val="Titre 9 Car"/>
    <w:basedOn w:val="Policepardfaut"/>
    <w:link w:val="Titre9"/>
    <w:rsid w:val="00D7443B"/>
    <w:rPr>
      <w:rFonts w:ascii="Times New Roman" w:eastAsia="Times New Roman" w:hAnsi="Times New Roman" w:cs="Times New Roman"/>
      <w:sz w:val="24"/>
      <w:szCs w:val="24"/>
      <w:lang w:eastAsia="fr-FR"/>
    </w:rPr>
  </w:style>
  <w:style w:type="paragraph" w:styleId="En-tte">
    <w:name w:val="header"/>
    <w:basedOn w:val="Normal"/>
    <w:link w:val="En-tteCar"/>
    <w:rsid w:val="00D7443B"/>
    <w:pPr>
      <w:tabs>
        <w:tab w:val="center" w:pos="4153"/>
        <w:tab w:val="right" w:pos="8306"/>
      </w:tabs>
    </w:pPr>
  </w:style>
  <w:style w:type="character" w:customStyle="1" w:styleId="En-tteCar">
    <w:name w:val="En-tête Car"/>
    <w:basedOn w:val="Policepardfaut"/>
    <w:link w:val="En-tte"/>
    <w:rsid w:val="00D7443B"/>
    <w:rPr>
      <w:rFonts w:ascii="Tms Rmn" w:eastAsia="Times New Roman" w:hAnsi="Tms Rmn" w:cs="Times New Roman"/>
      <w:sz w:val="20"/>
      <w:szCs w:val="20"/>
      <w:lang w:eastAsia="fr-FR"/>
    </w:rPr>
  </w:style>
  <w:style w:type="paragraph" w:styleId="Pieddepage">
    <w:name w:val="footer"/>
    <w:basedOn w:val="Normal"/>
    <w:link w:val="PieddepageCar"/>
    <w:uiPriority w:val="99"/>
    <w:rsid w:val="00D7443B"/>
    <w:pPr>
      <w:tabs>
        <w:tab w:val="center" w:pos="4153"/>
        <w:tab w:val="right" w:pos="8306"/>
      </w:tabs>
    </w:pPr>
  </w:style>
  <w:style w:type="character" w:customStyle="1" w:styleId="PieddepageCar">
    <w:name w:val="Pied de page Car"/>
    <w:basedOn w:val="Policepardfaut"/>
    <w:link w:val="Pieddepage"/>
    <w:uiPriority w:val="99"/>
    <w:rsid w:val="00D7443B"/>
    <w:rPr>
      <w:rFonts w:ascii="Tms Rmn" w:eastAsia="Times New Roman" w:hAnsi="Tms Rmn" w:cs="Times New Roman"/>
      <w:sz w:val="20"/>
      <w:szCs w:val="20"/>
      <w:lang w:eastAsia="fr-FR"/>
    </w:rPr>
  </w:style>
  <w:style w:type="paragraph" w:styleId="Corpsdetexte3">
    <w:name w:val="Body Text 3"/>
    <w:basedOn w:val="Normal"/>
    <w:link w:val="Corpsdetexte3Car"/>
    <w:rsid w:val="00D7443B"/>
    <w:pPr>
      <w:overflowPunct/>
      <w:autoSpaceDE/>
      <w:autoSpaceDN/>
      <w:adjustRightInd/>
      <w:spacing w:line="240" w:lineRule="atLeast"/>
      <w:jc w:val="both"/>
      <w:textAlignment w:val="auto"/>
    </w:pPr>
    <w:rPr>
      <w:rFonts w:ascii="Times New Roman" w:hAnsi="Times New Roman"/>
      <w:sz w:val="28"/>
    </w:rPr>
  </w:style>
  <w:style w:type="character" w:customStyle="1" w:styleId="Corpsdetexte3Car">
    <w:name w:val="Corps de texte 3 Car"/>
    <w:basedOn w:val="Policepardfaut"/>
    <w:link w:val="Corpsdetexte3"/>
    <w:rsid w:val="00D7443B"/>
    <w:rPr>
      <w:rFonts w:ascii="Times New Roman" w:eastAsia="Times New Roman" w:hAnsi="Times New Roman" w:cs="Times New Roman"/>
      <w:sz w:val="28"/>
      <w:szCs w:val="20"/>
      <w:lang w:eastAsia="fr-FR"/>
    </w:rPr>
  </w:style>
  <w:style w:type="paragraph" w:styleId="Corpsdetexte">
    <w:name w:val="Body Text"/>
    <w:basedOn w:val="Normal"/>
    <w:link w:val="CorpsdetexteCar"/>
    <w:rsid w:val="00D7443B"/>
    <w:rPr>
      <w:sz w:val="28"/>
      <w:szCs w:val="28"/>
    </w:rPr>
  </w:style>
  <w:style w:type="character" w:customStyle="1" w:styleId="CorpsdetexteCar">
    <w:name w:val="Corps de texte Car"/>
    <w:basedOn w:val="Policepardfaut"/>
    <w:link w:val="Corpsdetexte"/>
    <w:rsid w:val="00D7443B"/>
    <w:rPr>
      <w:rFonts w:ascii="Tms Rmn" w:eastAsia="Times New Roman" w:hAnsi="Tms Rmn" w:cs="Times New Roman"/>
      <w:sz w:val="28"/>
      <w:szCs w:val="28"/>
      <w:lang w:eastAsia="fr-FR"/>
    </w:rPr>
  </w:style>
  <w:style w:type="character" w:styleId="Numrodepage">
    <w:name w:val="page number"/>
    <w:basedOn w:val="Policepardfaut"/>
    <w:rsid w:val="00D7443B"/>
  </w:style>
  <w:style w:type="paragraph" w:styleId="Retraitcorpsdetexte">
    <w:name w:val="Body Text Indent"/>
    <w:basedOn w:val="Normal"/>
    <w:link w:val="RetraitcorpsdetexteCar"/>
    <w:rsid w:val="00D7443B"/>
    <w:pPr>
      <w:spacing w:line="240" w:lineRule="atLeast"/>
      <w:ind w:left="1080"/>
    </w:pPr>
    <w:rPr>
      <w:sz w:val="28"/>
      <w:szCs w:val="28"/>
    </w:rPr>
  </w:style>
  <w:style w:type="character" w:customStyle="1" w:styleId="RetraitcorpsdetexteCar">
    <w:name w:val="Retrait corps de texte Car"/>
    <w:basedOn w:val="Policepardfaut"/>
    <w:link w:val="Retraitcorpsdetexte"/>
    <w:rsid w:val="00D7443B"/>
    <w:rPr>
      <w:rFonts w:ascii="Tms Rmn" w:eastAsia="Times New Roman" w:hAnsi="Tms Rmn" w:cs="Times New Roman"/>
      <w:sz w:val="28"/>
      <w:szCs w:val="28"/>
      <w:lang w:eastAsia="fr-FR"/>
    </w:rPr>
  </w:style>
  <w:style w:type="paragraph" w:styleId="Corpsdetexte2">
    <w:name w:val="Body Text 2"/>
    <w:basedOn w:val="Normal"/>
    <w:link w:val="Corpsdetexte2Car"/>
    <w:rsid w:val="00D7443B"/>
    <w:pPr>
      <w:spacing w:line="240" w:lineRule="atLeast"/>
    </w:pPr>
    <w:rPr>
      <w:rFonts w:ascii="Times New Roman" w:hAnsi="Times New Roman"/>
      <w:sz w:val="28"/>
    </w:rPr>
  </w:style>
  <w:style w:type="character" w:customStyle="1" w:styleId="Corpsdetexte2Car">
    <w:name w:val="Corps de texte 2 Car"/>
    <w:basedOn w:val="Policepardfaut"/>
    <w:link w:val="Corpsdetexte2"/>
    <w:rsid w:val="00D7443B"/>
    <w:rPr>
      <w:rFonts w:ascii="Times New Roman" w:eastAsia="Times New Roman" w:hAnsi="Times New Roman" w:cs="Times New Roman"/>
      <w:sz w:val="28"/>
      <w:szCs w:val="20"/>
      <w:lang w:eastAsia="fr-FR"/>
    </w:rPr>
  </w:style>
  <w:style w:type="paragraph" w:styleId="Retraitcorpsdetexte2">
    <w:name w:val="Body Text Indent 2"/>
    <w:basedOn w:val="Normal"/>
    <w:link w:val="Retraitcorpsdetexte2Car"/>
    <w:rsid w:val="00D7443B"/>
    <w:pPr>
      <w:spacing w:line="240" w:lineRule="atLeast"/>
      <w:ind w:left="430"/>
    </w:pPr>
    <w:rPr>
      <w:rFonts w:ascii="Times New Roman" w:hAnsi="Times New Roman"/>
      <w:sz w:val="28"/>
    </w:rPr>
  </w:style>
  <w:style w:type="character" w:customStyle="1" w:styleId="Retraitcorpsdetexte2Car">
    <w:name w:val="Retrait corps de texte 2 Car"/>
    <w:basedOn w:val="Policepardfaut"/>
    <w:link w:val="Retraitcorpsdetexte2"/>
    <w:rsid w:val="00D7443B"/>
    <w:rPr>
      <w:rFonts w:ascii="Times New Roman" w:eastAsia="Times New Roman" w:hAnsi="Times New Roman" w:cs="Times New Roman"/>
      <w:sz w:val="28"/>
      <w:szCs w:val="20"/>
      <w:lang w:eastAsia="fr-FR"/>
    </w:rPr>
  </w:style>
  <w:style w:type="paragraph" w:styleId="Retraitcorpsdetexte3">
    <w:name w:val="Body Text Indent 3"/>
    <w:basedOn w:val="Normal"/>
    <w:link w:val="Retraitcorpsdetexte3Car"/>
    <w:rsid w:val="00D7443B"/>
    <w:pPr>
      <w:spacing w:line="240" w:lineRule="atLeast"/>
      <w:ind w:left="426"/>
      <w:jc w:val="both"/>
    </w:pPr>
    <w:rPr>
      <w:rFonts w:ascii="Times New Roman" w:hAnsi="Times New Roman"/>
      <w:bCs/>
      <w:sz w:val="24"/>
      <w:szCs w:val="24"/>
    </w:rPr>
  </w:style>
  <w:style w:type="character" w:customStyle="1" w:styleId="Retraitcorpsdetexte3Car">
    <w:name w:val="Retrait corps de texte 3 Car"/>
    <w:basedOn w:val="Policepardfaut"/>
    <w:link w:val="Retraitcorpsdetexte3"/>
    <w:rsid w:val="00D7443B"/>
    <w:rPr>
      <w:rFonts w:ascii="Times New Roman" w:eastAsia="Times New Roman" w:hAnsi="Times New Roman" w:cs="Times New Roman"/>
      <w:bCs/>
      <w:sz w:val="24"/>
      <w:szCs w:val="24"/>
      <w:lang w:eastAsia="fr-FR"/>
    </w:rPr>
  </w:style>
  <w:style w:type="paragraph" w:customStyle="1" w:styleId="Normalcentr1">
    <w:name w:val="Normal centré1"/>
    <w:basedOn w:val="Normal"/>
    <w:rsid w:val="00D7443B"/>
    <w:pPr>
      <w:spacing w:before="120" w:after="120"/>
      <w:ind w:left="284" w:right="708"/>
      <w:jc w:val="both"/>
    </w:pPr>
    <w:rPr>
      <w:rFonts w:ascii="Times New Roman" w:hAnsi="Times New Roman"/>
      <w:sz w:val="24"/>
      <w:szCs w:val="24"/>
    </w:rPr>
  </w:style>
  <w:style w:type="paragraph" w:customStyle="1" w:styleId="Corpsdetexte21">
    <w:name w:val="Corps de texte 21"/>
    <w:basedOn w:val="Normal"/>
    <w:rsid w:val="00D7443B"/>
    <w:pPr>
      <w:jc w:val="both"/>
    </w:pPr>
    <w:rPr>
      <w:rFonts w:ascii="Times New Roman" w:hAnsi="Times New Roman"/>
      <w:sz w:val="24"/>
      <w:szCs w:val="24"/>
    </w:rPr>
  </w:style>
  <w:style w:type="paragraph" w:styleId="Textebrut">
    <w:name w:val="Plain Text"/>
    <w:basedOn w:val="Normal"/>
    <w:link w:val="TextebrutCar"/>
    <w:rsid w:val="00D7443B"/>
    <w:pPr>
      <w:overflowPunct/>
      <w:autoSpaceDE/>
      <w:autoSpaceDN/>
      <w:adjustRightInd/>
      <w:textAlignment w:val="auto"/>
    </w:pPr>
    <w:rPr>
      <w:rFonts w:ascii="Courier New" w:hAnsi="Courier New"/>
    </w:rPr>
  </w:style>
  <w:style w:type="character" w:customStyle="1" w:styleId="TextebrutCar">
    <w:name w:val="Texte brut Car"/>
    <w:basedOn w:val="Policepardfaut"/>
    <w:link w:val="Textebrut"/>
    <w:rsid w:val="00D7443B"/>
    <w:rPr>
      <w:rFonts w:ascii="Courier New" w:eastAsia="Times New Roman" w:hAnsi="Courier New" w:cs="Times New Roman"/>
      <w:sz w:val="20"/>
      <w:szCs w:val="20"/>
      <w:lang w:eastAsia="fr-FR"/>
    </w:rPr>
  </w:style>
  <w:style w:type="paragraph" w:styleId="Notedebasdepage">
    <w:name w:val="footnote text"/>
    <w:basedOn w:val="Normal"/>
    <w:link w:val="NotedebasdepageCar"/>
    <w:semiHidden/>
    <w:rsid w:val="00D7443B"/>
  </w:style>
  <w:style w:type="character" w:customStyle="1" w:styleId="NotedebasdepageCar">
    <w:name w:val="Note de bas de page Car"/>
    <w:basedOn w:val="Policepardfaut"/>
    <w:link w:val="Notedebasdepage"/>
    <w:semiHidden/>
    <w:rsid w:val="00D7443B"/>
    <w:rPr>
      <w:rFonts w:ascii="Tms Rmn" w:eastAsia="Times New Roman" w:hAnsi="Tms Rmn" w:cs="Times New Roman"/>
      <w:sz w:val="20"/>
      <w:szCs w:val="20"/>
      <w:lang w:eastAsia="fr-FR"/>
    </w:rPr>
  </w:style>
  <w:style w:type="character" w:styleId="Appelnotedebasdep">
    <w:name w:val="footnote reference"/>
    <w:semiHidden/>
    <w:rsid w:val="00D7443B"/>
    <w:rPr>
      <w:vertAlign w:val="superscript"/>
    </w:rPr>
  </w:style>
  <w:style w:type="table" w:styleId="Grilledutableau">
    <w:name w:val="Table Grid"/>
    <w:basedOn w:val="TableauNormal"/>
    <w:rsid w:val="00D7443B"/>
    <w:pPr>
      <w:overflowPunct w:val="0"/>
      <w:autoSpaceDE w:val="0"/>
      <w:autoSpaceDN w:val="0"/>
      <w:adjustRightInd w:val="0"/>
      <w:spacing w:after="0" w:line="240" w:lineRule="auto"/>
      <w:textAlignment w:val="baseline"/>
    </w:pPr>
    <w:rPr>
      <w:rFonts w:ascii="Tms Rmn" w:eastAsia="Times New Roman" w:hAnsi="Tms Rm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
    <w:name w:val="Texte1"/>
    <w:basedOn w:val="Normal"/>
    <w:rsid w:val="00D7443B"/>
    <w:pPr>
      <w:overflowPunct/>
      <w:autoSpaceDE/>
      <w:autoSpaceDN/>
      <w:adjustRightInd/>
      <w:spacing w:before="100" w:after="100"/>
      <w:jc w:val="both"/>
      <w:textAlignment w:val="auto"/>
    </w:pPr>
    <w:rPr>
      <w:rFonts w:ascii="Geneva" w:hAnsi="Geneva"/>
      <w:sz w:val="22"/>
      <w:szCs w:val="22"/>
    </w:rPr>
  </w:style>
  <w:style w:type="paragraph" w:styleId="Titre">
    <w:name w:val="Title"/>
    <w:basedOn w:val="Normal"/>
    <w:link w:val="TitreCar"/>
    <w:qFormat/>
    <w:rsid w:val="00D7443B"/>
    <w:pPr>
      <w:tabs>
        <w:tab w:val="left" w:pos="144"/>
        <w:tab w:val="left" w:pos="864"/>
        <w:tab w:val="left" w:pos="1584"/>
        <w:tab w:val="left" w:pos="2304"/>
        <w:tab w:val="left" w:pos="3024"/>
        <w:tab w:val="left" w:pos="3744"/>
        <w:tab w:val="left" w:pos="4464"/>
        <w:tab w:val="left" w:pos="5184"/>
        <w:tab w:val="left" w:pos="5904"/>
        <w:tab w:val="left" w:pos="6624"/>
      </w:tabs>
      <w:overflowPunct/>
      <w:autoSpaceDE/>
      <w:autoSpaceDN/>
      <w:adjustRightInd/>
      <w:spacing w:before="120" w:after="60"/>
      <w:jc w:val="center"/>
      <w:textAlignment w:val="auto"/>
    </w:pPr>
    <w:rPr>
      <w:rFonts w:ascii="Times New Roman" w:hAnsi="Times New Roman"/>
      <w:b/>
      <w:snapToGrid w:val="0"/>
      <w:sz w:val="28"/>
      <w:u w:val="single"/>
      <w:lang w:val="x-none" w:eastAsia="x-none"/>
    </w:rPr>
  </w:style>
  <w:style w:type="character" w:customStyle="1" w:styleId="TitreCar">
    <w:name w:val="Titre Car"/>
    <w:basedOn w:val="Policepardfaut"/>
    <w:link w:val="Titre"/>
    <w:rsid w:val="00D7443B"/>
    <w:rPr>
      <w:rFonts w:ascii="Times New Roman" w:eastAsia="Times New Roman" w:hAnsi="Times New Roman" w:cs="Times New Roman"/>
      <w:b/>
      <w:snapToGrid w:val="0"/>
      <w:sz w:val="28"/>
      <w:szCs w:val="20"/>
      <w:u w:val="single"/>
      <w:lang w:val="x-none" w:eastAsia="x-none"/>
    </w:rPr>
  </w:style>
  <w:style w:type="paragraph" w:customStyle="1" w:styleId="Texte2">
    <w:name w:val="Texte 2"/>
    <w:basedOn w:val="Normal"/>
    <w:rsid w:val="00D7443B"/>
    <w:pPr>
      <w:overflowPunct/>
      <w:autoSpaceDE/>
      <w:autoSpaceDN/>
      <w:adjustRightInd/>
      <w:spacing w:after="100"/>
      <w:ind w:left="360" w:hanging="360"/>
      <w:jc w:val="both"/>
      <w:textAlignment w:val="auto"/>
    </w:pPr>
    <w:rPr>
      <w:rFonts w:ascii="Geneva" w:hAnsi="Geneva"/>
      <w:sz w:val="22"/>
      <w:szCs w:val="22"/>
    </w:rPr>
  </w:style>
  <w:style w:type="paragraph" w:customStyle="1" w:styleId="en-tte0">
    <w:name w:val="en-tÍte"/>
    <w:basedOn w:val="Normal"/>
    <w:rsid w:val="00D7443B"/>
    <w:pPr>
      <w:tabs>
        <w:tab w:val="center" w:pos="4320"/>
        <w:tab w:val="right" w:pos="8640"/>
      </w:tabs>
      <w:overflowPunct/>
      <w:autoSpaceDE/>
      <w:autoSpaceDN/>
      <w:adjustRightInd/>
      <w:spacing w:after="280" w:line="280" w:lineRule="atLeast"/>
      <w:jc w:val="both"/>
      <w:textAlignment w:val="auto"/>
    </w:pPr>
    <w:rPr>
      <w:rFonts w:ascii="Helv" w:hAnsi="Helv"/>
      <w:sz w:val="24"/>
      <w:szCs w:val="24"/>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D7443B"/>
    <w:pPr>
      <w:overflowPunct/>
      <w:autoSpaceDE/>
      <w:autoSpaceDN/>
      <w:adjustRightInd/>
      <w:ind w:left="708"/>
      <w:textAlignment w:val="auto"/>
    </w:pPr>
    <w:rPr>
      <w:rFonts w:ascii="Times New Roman" w:hAnsi="Times New Roman"/>
      <w:sz w:val="24"/>
      <w:szCs w:val="24"/>
    </w:rPr>
  </w:style>
  <w:style w:type="paragraph" w:styleId="Sous-titre">
    <w:name w:val="Subtitle"/>
    <w:basedOn w:val="Normal"/>
    <w:next w:val="Normal"/>
    <w:link w:val="Sous-titreCar"/>
    <w:qFormat/>
    <w:rsid w:val="00D7443B"/>
    <w:pPr>
      <w:overflowPunct/>
      <w:autoSpaceDE/>
      <w:autoSpaceDN/>
      <w:adjustRightInd/>
      <w:spacing w:after="60"/>
      <w:jc w:val="center"/>
      <w:textAlignment w:val="auto"/>
      <w:outlineLvl w:val="1"/>
    </w:pPr>
    <w:rPr>
      <w:rFonts w:ascii="Cambria" w:hAnsi="Cambria"/>
      <w:sz w:val="24"/>
      <w:szCs w:val="24"/>
    </w:rPr>
  </w:style>
  <w:style w:type="character" w:customStyle="1" w:styleId="Sous-titreCar">
    <w:name w:val="Sous-titre Car"/>
    <w:basedOn w:val="Policepardfaut"/>
    <w:link w:val="Sous-titre"/>
    <w:rsid w:val="00D7443B"/>
    <w:rPr>
      <w:rFonts w:ascii="Cambria" w:eastAsia="Times New Roman" w:hAnsi="Cambria" w:cs="Times New Roman"/>
      <w:sz w:val="24"/>
      <w:szCs w:val="24"/>
      <w:lang w:eastAsia="fr-FR"/>
    </w:rPr>
  </w:style>
  <w:style w:type="paragraph" w:styleId="Liste">
    <w:name w:val="List"/>
    <w:basedOn w:val="Normal"/>
    <w:rsid w:val="00D7443B"/>
    <w:pPr>
      <w:overflowPunct/>
      <w:autoSpaceDE/>
      <w:autoSpaceDN/>
      <w:adjustRightInd/>
      <w:ind w:left="283" w:hanging="283"/>
      <w:textAlignment w:val="auto"/>
    </w:pPr>
    <w:rPr>
      <w:rFonts w:ascii="Times New Roman" w:hAnsi="Times New Roman"/>
      <w:snapToGrid w:val="0"/>
    </w:rPr>
  </w:style>
  <w:style w:type="paragraph" w:styleId="Textedebulles">
    <w:name w:val="Balloon Text"/>
    <w:basedOn w:val="Normal"/>
    <w:link w:val="TextedebullesCar"/>
    <w:rsid w:val="00D7443B"/>
    <w:rPr>
      <w:rFonts w:ascii="Segoe UI" w:hAnsi="Segoe UI" w:cs="Segoe UI"/>
      <w:sz w:val="18"/>
      <w:szCs w:val="18"/>
    </w:rPr>
  </w:style>
  <w:style w:type="character" w:customStyle="1" w:styleId="TextedebullesCar">
    <w:name w:val="Texte de bulles Car"/>
    <w:basedOn w:val="Policepardfaut"/>
    <w:link w:val="Textedebulles"/>
    <w:rsid w:val="00D7443B"/>
    <w:rPr>
      <w:rFonts w:ascii="Segoe UI" w:eastAsia="Times New Roman" w:hAnsi="Segoe UI" w:cs="Segoe UI"/>
      <w:sz w:val="18"/>
      <w:szCs w:val="18"/>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4271F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804</TotalTime>
  <Pages>23</Pages>
  <Words>7798</Words>
  <Characters>42893</Characters>
  <Application>Microsoft Office Word</Application>
  <DocSecurity>0</DocSecurity>
  <Lines>357</Lines>
  <Paragraphs>101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pc11</dc:creator>
  <cp:keywords/>
  <dc:description/>
  <cp:lastModifiedBy>pc</cp:lastModifiedBy>
  <cp:revision>93</cp:revision>
  <cp:lastPrinted>2023-07-21T13:22:00Z</cp:lastPrinted>
  <dcterms:created xsi:type="dcterms:W3CDTF">2023-07-14T10:12:00Z</dcterms:created>
  <dcterms:modified xsi:type="dcterms:W3CDTF">2023-09-01T10:07:00Z</dcterms:modified>
</cp:coreProperties>
</file>